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2EC" w:rsidRDefault="008302EC" w:rsidP="008302EC">
      <w:pPr>
        <w:spacing w:after="120" w:line="280" w:lineRule="atLeast"/>
        <w:jc w:val="center"/>
        <w:rPr>
          <w:rFonts w:ascii="Arial" w:hAnsi="Arial" w:cs="Arial"/>
          <w:b/>
          <w:szCs w:val="20"/>
          <w:lang w:val="en-US"/>
        </w:rPr>
      </w:pPr>
      <w:bookmarkStart w:id="0" w:name="_GoBack"/>
      <w:bookmarkEnd w:id="0"/>
      <w:r>
        <w:rPr>
          <w:rFonts w:ascii="Arial" w:hAnsi="Arial" w:cs="Arial"/>
          <w:b/>
          <w:szCs w:val="20"/>
          <w:lang w:val="en-US"/>
        </w:rPr>
        <w:t>(</w:t>
      </w:r>
      <w:proofErr w:type="spellStart"/>
      <w:proofErr w:type="gramStart"/>
      <w:r>
        <w:rPr>
          <w:rFonts w:ascii="Arial" w:hAnsi="Arial" w:cs="Arial"/>
          <w:b/>
          <w:szCs w:val="20"/>
          <w:lang w:val="en-US"/>
        </w:rPr>
        <w:t>traduccion</w:t>
      </w:r>
      <w:proofErr w:type="spellEnd"/>
      <w:proofErr w:type="gramEnd"/>
      <w:r>
        <w:rPr>
          <w:rFonts w:ascii="Arial" w:hAnsi="Arial" w:cs="Arial"/>
          <w:b/>
          <w:szCs w:val="20"/>
          <w:lang w:val="en-US"/>
        </w:rPr>
        <w:t xml:space="preserve"> de reunion entre </w:t>
      </w:r>
      <w:proofErr w:type="spellStart"/>
      <w:r>
        <w:rPr>
          <w:rFonts w:ascii="Arial" w:hAnsi="Arial" w:cs="Arial"/>
          <w:b/>
          <w:szCs w:val="20"/>
          <w:lang w:val="en-US"/>
        </w:rPr>
        <w:t>representantes</w:t>
      </w:r>
      <w:proofErr w:type="spellEnd"/>
      <w:r>
        <w:rPr>
          <w:rFonts w:ascii="Arial" w:hAnsi="Arial" w:cs="Arial"/>
          <w:b/>
          <w:szCs w:val="20"/>
          <w:lang w:val="en-US"/>
        </w:rPr>
        <w:t xml:space="preserve"> </w:t>
      </w:r>
      <w:proofErr w:type="spellStart"/>
      <w:r>
        <w:rPr>
          <w:rFonts w:ascii="Arial" w:hAnsi="Arial" w:cs="Arial"/>
          <w:b/>
          <w:szCs w:val="20"/>
          <w:lang w:val="en-US"/>
        </w:rPr>
        <w:t>indigenas</w:t>
      </w:r>
      <w:proofErr w:type="spellEnd"/>
      <w:r>
        <w:rPr>
          <w:rFonts w:ascii="Arial" w:hAnsi="Arial" w:cs="Arial"/>
          <w:b/>
          <w:szCs w:val="20"/>
          <w:lang w:val="en-US"/>
        </w:rPr>
        <w:t xml:space="preserve"> y FIDA) </w:t>
      </w:r>
    </w:p>
    <w:p w:rsidR="008302EC" w:rsidRDefault="008302EC" w:rsidP="008302EC">
      <w:pPr>
        <w:spacing w:after="120" w:line="280" w:lineRule="atLeast"/>
        <w:jc w:val="center"/>
        <w:rPr>
          <w:rFonts w:ascii="Arial" w:hAnsi="Arial" w:cs="Arial"/>
          <w:b/>
          <w:szCs w:val="20"/>
          <w:lang w:val="en-US"/>
        </w:rPr>
      </w:pPr>
      <w:r>
        <w:rPr>
          <w:rFonts w:ascii="Arial" w:hAnsi="Arial" w:cs="Arial"/>
          <w:b/>
          <w:szCs w:val="20"/>
          <w:lang w:val="en-US"/>
        </w:rPr>
        <w:t xml:space="preserve">Reunion entre </w:t>
      </w:r>
      <w:proofErr w:type="spellStart"/>
      <w:r>
        <w:rPr>
          <w:rFonts w:ascii="Arial" w:hAnsi="Arial" w:cs="Arial"/>
          <w:b/>
          <w:szCs w:val="20"/>
          <w:lang w:val="en-US"/>
        </w:rPr>
        <w:t>representantes</w:t>
      </w:r>
      <w:proofErr w:type="spellEnd"/>
      <w:r>
        <w:rPr>
          <w:rFonts w:ascii="Arial" w:hAnsi="Arial" w:cs="Arial"/>
          <w:b/>
          <w:szCs w:val="20"/>
          <w:lang w:val="en-US"/>
        </w:rPr>
        <w:t xml:space="preserve"> de pueblos </w:t>
      </w:r>
      <w:proofErr w:type="spellStart"/>
      <w:r>
        <w:rPr>
          <w:rFonts w:ascii="Arial" w:hAnsi="Arial" w:cs="Arial"/>
          <w:b/>
          <w:szCs w:val="20"/>
          <w:lang w:val="en-US"/>
        </w:rPr>
        <w:t>indigenas</w:t>
      </w:r>
      <w:proofErr w:type="spellEnd"/>
      <w:r>
        <w:rPr>
          <w:rFonts w:ascii="Arial" w:hAnsi="Arial" w:cs="Arial"/>
          <w:b/>
          <w:szCs w:val="20"/>
          <w:lang w:val="en-US"/>
        </w:rPr>
        <w:t xml:space="preserve"> y la Division de </w:t>
      </w:r>
      <w:proofErr w:type="spellStart"/>
      <w:r>
        <w:rPr>
          <w:rFonts w:ascii="Arial" w:hAnsi="Arial" w:cs="Arial"/>
          <w:b/>
          <w:szCs w:val="20"/>
          <w:lang w:val="en-US"/>
        </w:rPr>
        <w:t>Ambiente</w:t>
      </w:r>
      <w:proofErr w:type="spellEnd"/>
      <w:r>
        <w:rPr>
          <w:rFonts w:ascii="Arial" w:hAnsi="Arial" w:cs="Arial"/>
          <w:b/>
          <w:szCs w:val="20"/>
          <w:lang w:val="en-US"/>
        </w:rPr>
        <w:t xml:space="preserve"> y </w:t>
      </w:r>
      <w:proofErr w:type="spellStart"/>
      <w:r>
        <w:rPr>
          <w:rFonts w:ascii="Arial" w:hAnsi="Arial" w:cs="Arial"/>
          <w:b/>
          <w:szCs w:val="20"/>
          <w:lang w:val="en-US"/>
        </w:rPr>
        <w:t>Clima</w:t>
      </w:r>
      <w:proofErr w:type="spellEnd"/>
      <w:r>
        <w:rPr>
          <w:rFonts w:ascii="Arial" w:hAnsi="Arial" w:cs="Arial"/>
          <w:b/>
          <w:szCs w:val="20"/>
          <w:lang w:val="en-US"/>
        </w:rPr>
        <w:t xml:space="preserve">  (ECD) </w:t>
      </w:r>
      <w:proofErr w:type="spellStart"/>
      <w:r>
        <w:rPr>
          <w:rFonts w:ascii="Arial" w:hAnsi="Arial" w:cs="Arial"/>
          <w:b/>
          <w:szCs w:val="20"/>
          <w:lang w:val="en-US"/>
        </w:rPr>
        <w:t>sobre</w:t>
      </w:r>
      <w:proofErr w:type="spellEnd"/>
      <w:r>
        <w:rPr>
          <w:rFonts w:ascii="Arial" w:hAnsi="Arial" w:cs="Arial"/>
          <w:b/>
          <w:szCs w:val="20"/>
          <w:lang w:val="en-US"/>
        </w:rPr>
        <w:t xml:space="preserve"> el </w:t>
      </w:r>
      <w:proofErr w:type="spellStart"/>
      <w:r>
        <w:rPr>
          <w:rFonts w:ascii="Arial" w:hAnsi="Arial" w:cs="Arial"/>
          <w:b/>
          <w:szCs w:val="20"/>
          <w:lang w:val="en-US"/>
        </w:rPr>
        <w:t>Fondo</w:t>
      </w:r>
      <w:proofErr w:type="spellEnd"/>
      <w:r>
        <w:rPr>
          <w:rFonts w:ascii="Arial" w:hAnsi="Arial" w:cs="Arial"/>
          <w:b/>
          <w:szCs w:val="20"/>
          <w:lang w:val="en-US"/>
        </w:rPr>
        <w:t xml:space="preserve"> Verde de </w:t>
      </w:r>
      <w:proofErr w:type="spellStart"/>
      <w:r>
        <w:rPr>
          <w:rFonts w:ascii="Arial" w:hAnsi="Arial" w:cs="Arial"/>
          <w:b/>
          <w:szCs w:val="20"/>
          <w:lang w:val="en-US"/>
        </w:rPr>
        <w:t>Clima</w:t>
      </w:r>
      <w:proofErr w:type="spellEnd"/>
      <w:r>
        <w:rPr>
          <w:rFonts w:ascii="Arial" w:hAnsi="Arial" w:cs="Arial"/>
          <w:b/>
          <w:szCs w:val="20"/>
          <w:lang w:val="en-US"/>
        </w:rPr>
        <w:t xml:space="preserve">  </w:t>
      </w:r>
    </w:p>
    <w:p w:rsidR="008302EC" w:rsidRPr="00234BA1" w:rsidRDefault="008302EC" w:rsidP="008302EC">
      <w:pPr>
        <w:spacing w:after="120" w:line="280" w:lineRule="atLeast"/>
        <w:jc w:val="center"/>
        <w:rPr>
          <w:rFonts w:ascii="Arial" w:hAnsi="Arial" w:cs="Arial"/>
          <w:sz w:val="21"/>
          <w:szCs w:val="20"/>
          <w:lang w:val="en-US"/>
        </w:rPr>
      </w:pPr>
      <w:r>
        <w:rPr>
          <w:rFonts w:ascii="Arial" w:hAnsi="Arial" w:cs="Arial"/>
          <w:sz w:val="21"/>
          <w:szCs w:val="20"/>
          <w:lang w:val="en-US"/>
        </w:rPr>
        <w:t xml:space="preserve">15 </w:t>
      </w:r>
      <w:proofErr w:type="spellStart"/>
      <w:r>
        <w:rPr>
          <w:rFonts w:ascii="Arial" w:hAnsi="Arial" w:cs="Arial"/>
          <w:sz w:val="21"/>
          <w:szCs w:val="20"/>
          <w:lang w:val="en-US"/>
        </w:rPr>
        <w:t>Febrero</w:t>
      </w:r>
      <w:proofErr w:type="spellEnd"/>
      <w:r>
        <w:rPr>
          <w:rFonts w:ascii="Arial" w:hAnsi="Arial" w:cs="Arial"/>
          <w:sz w:val="21"/>
          <w:szCs w:val="20"/>
          <w:lang w:val="en-US"/>
        </w:rPr>
        <w:t>,</w:t>
      </w:r>
      <w:r w:rsidRPr="00234BA1">
        <w:rPr>
          <w:rFonts w:ascii="Arial" w:hAnsi="Arial" w:cs="Arial"/>
          <w:sz w:val="21"/>
          <w:szCs w:val="20"/>
          <w:lang w:val="en-US"/>
        </w:rPr>
        <w:t xml:space="preserve"> 2017</w:t>
      </w:r>
    </w:p>
    <w:p w:rsidR="008302EC" w:rsidRPr="00234BA1" w:rsidRDefault="008302EC" w:rsidP="008302EC">
      <w:pPr>
        <w:spacing w:after="120" w:line="280" w:lineRule="atLeast"/>
        <w:jc w:val="center"/>
        <w:rPr>
          <w:rFonts w:ascii="Arial" w:hAnsi="Arial" w:cs="Arial"/>
          <w:sz w:val="21"/>
          <w:szCs w:val="20"/>
          <w:lang w:val="en-US"/>
        </w:rPr>
      </w:pPr>
      <w:proofErr w:type="spellStart"/>
      <w:r>
        <w:rPr>
          <w:rFonts w:ascii="Arial" w:hAnsi="Arial" w:cs="Arial"/>
          <w:sz w:val="21"/>
          <w:szCs w:val="20"/>
          <w:lang w:val="en-US"/>
        </w:rPr>
        <w:t>Sede</w:t>
      </w:r>
      <w:proofErr w:type="spellEnd"/>
      <w:r>
        <w:rPr>
          <w:rFonts w:ascii="Arial" w:hAnsi="Arial" w:cs="Arial"/>
          <w:sz w:val="21"/>
          <w:szCs w:val="20"/>
          <w:lang w:val="en-US"/>
        </w:rPr>
        <w:t xml:space="preserve"> FIDA – </w:t>
      </w:r>
      <w:proofErr w:type="spellStart"/>
      <w:r>
        <w:rPr>
          <w:rFonts w:ascii="Arial" w:hAnsi="Arial" w:cs="Arial"/>
          <w:sz w:val="21"/>
          <w:szCs w:val="20"/>
          <w:lang w:val="en-US"/>
        </w:rPr>
        <w:t>Sala</w:t>
      </w:r>
      <w:proofErr w:type="spellEnd"/>
      <w:r w:rsidRPr="00234BA1">
        <w:rPr>
          <w:rFonts w:ascii="Arial" w:hAnsi="Arial" w:cs="Arial"/>
          <w:sz w:val="21"/>
          <w:szCs w:val="20"/>
          <w:lang w:val="en-US"/>
        </w:rPr>
        <w:t xml:space="preserve"> B 500</w:t>
      </w:r>
    </w:p>
    <w:p w:rsidR="008302EC" w:rsidRDefault="008302EC" w:rsidP="008302EC">
      <w:pPr>
        <w:spacing w:after="120" w:line="280" w:lineRule="atLeast"/>
        <w:jc w:val="both"/>
        <w:rPr>
          <w:rFonts w:ascii="Arial" w:hAnsi="Arial" w:cs="Arial"/>
          <w:b/>
          <w:sz w:val="20"/>
          <w:szCs w:val="20"/>
          <w:lang w:val="en-US"/>
        </w:rPr>
      </w:pPr>
    </w:p>
    <w:p w:rsidR="008302EC" w:rsidRPr="0019561E" w:rsidRDefault="008302EC" w:rsidP="008302EC">
      <w:pPr>
        <w:pStyle w:val="Prrafodelista"/>
        <w:numPr>
          <w:ilvl w:val="0"/>
          <w:numId w:val="3"/>
        </w:numPr>
        <w:ind w:left="567"/>
        <w:rPr>
          <w:rFonts w:ascii="Arial" w:hAnsi="Arial" w:cs="Arial"/>
          <w:sz w:val="20"/>
          <w:lang w:val="en-US"/>
        </w:rPr>
      </w:pPr>
      <w:r w:rsidRPr="0019561E">
        <w:rPr>
          <w:rFonts w:ascii="Arial" w:hAnsi="Arial" w:cs="Arial"/>
          <w:sz w:val="20"/>
          <w:lang w:val="en-US"/>
        </w:rPr>
        <w:t xml:space="preserve">Joan Carling, </w:t>
      </w:r>
      <w:r>
        <w:rPr>
          <w:rFonts w:ascii="Arial" w:hAnsi="Arial" w:cs="Arial"/>
          <w:sz w:val="20"/>
          <w:lang w:val="en-US"/>
        </w:rPr>
        <w:t xml:space="preserve">Steering Committee member of the Indigenous Peoples’ Forum at IFAD, </w:t>
      </w:r>
      <w:r w:rsidRPr="0019561E">
        <w:rPr>
          <w:rFonts w:ascii="Arial" w:hAnsi="Arial" w:cs="Arial"/>
          <w:sz w:val="20"/>
          <w:lang w:val="en-US"/>
        </w:rPr>
        <w:t>United Nations Permanent Forum on Indigenous Issues (UNPFII) - Asia Indigenous Peoples Pact (AIPP), Philippines;</w:t>
      </w:r>
    </w:p>
    <w:p w:rsidR="008302EC" w:rsidRPr="0019561E" w:rsidRDefault="008302EC" w:rsidP="008302EC">
      <w:pPr>
        <w:pStyle w:val="Prrafodelista"/>
        <w:numPr>
          <w:ilvl w:val="0"/>
          <w:numId w:val="3"/>
        </w:numPr>
        <w:ind w:left="567"/>
        <w:rPr>
          <w:rFonts w:ascii="Arial" w:hAnsi="Arial" w:cs="Arial"/>
          <w:sz w:val="20"/>
          <w:lang w:val="en-US"/>
        </w:rPr>
      </w:pPr>
      <w:proofErr w:type="spellStart"/>
      <w:r w:rsidRPr="0019561E">
        <w:rPr>
          <w:rFonts w:ascii="Arial" w:hAnsi="Arial" w:cs="Arial"/>
          <w:sz w:val="20"/>
          <w:lang w:val="en-US"/>
        </w:rPr>
        <w:t>Paxina</w:t>
      </w:r>
      <w:proofErr w:type="spellEnd"/>
      <w:r w:rsidRPr="0019561E">
        <w:rPr>
          <w:rFonts w:ascii="Arial" w:hAnsi="Arial" w:cs="Arial"/>
          <w:sz w:val="20"/>
          <w:lang w:val="en-US"/>
        </w:rPr>
        <w:t xml:space="preserve"> </w:t>
      </w:r>
      <w:proofErr w:type="spellStart"/>
      <w:r w:rsidRPr="0019561E">
        <w:rPr>
          <w:rFonts w:ascii="Arial" w:hAnsi="Arial" w:cs="Arial"/>
          <w:sz w:val="20"/>
          <w:lang w:val="en-US"/>
        </w:rPr>
        <w:t>Chileshe</w:t>
      </w:r>
      <w:proofErr w:type="spellEnd"/>
      <w:r w:rsidRPr="0019561E">
        <w:rPr>
          <w:rFonts w:ascii="Arial" w:hAnsi="Arial" w:cs="Arial"/>
          <w:sz w:val="20"/>
          <w:lang w:val="en-US"/>
        </w:rPr>
        <w:t>, Climate Change Adaption Specialist, ECD (IFAD)</w:t>
      </w:r>
      <w:r>
        <w:rPr>
          <w:rFonts w:ascii="Arial" w:hAnsi="Arial" w:cs="Arial"/>
          <w:sz w:val="20"/>
          <w:lang w:val="en-US"/>
        </w:rPr>
        <w:t>;</w:t>
      </w:r>
    </w:p>
    <w:p w:rsidR="008302EC" w:rsidRDefault="008302EC" w:rsidP="008302EC">
      <w:pPr>
        <w:pStyle w:val="Prrafodelista"/>
        <w:numPr>
          <w:ilvl w:val="0"/>
          <w:numId w:val="3"/>
        </w:numPr>
        <w:ind w:left="567"/>
        <w:rPr>
          <w:rFonts w:ascii="Arial" w:hAnsi="Arial" w:cs="Arial"/>
          <w:sz w:val="20"/>
          <w:lang w:val="en-US"/>
        </w:rPr>
      </w:pPr>
      <w:proofErr w:type="spellStart"/>
      <w:r w:rsidRPr="0019561E">
        <w:rPr>
          <w:rFonts w:ascii="Arial" w:hAnsi="Arial" w:cs="Arial"/>
          <w:sz w:val="20"/>
          <w:lang w:val="en-US"/>
        </w:rPr>
        <w:t>Antonella</w:t>
      </w:r>
      <w:proofErr w:type="spellEnd"/>
      <w:r w:rsidRPr="0019561E">
        <w:rPr>
          <w:rFonts w:ascii="Arial" w:hAnsi="Arial" w:cs="Arial"/>
          <w:sz w:val="20"/>
          <w:lang w:val="en-US"/>
        </w:rPr>
        <w:t xml:space="preserve"> </w:t>
      </w:r>
      <w:proofErr w:type="spellStart"/>
      <w:r w:rsidRPr="0019561E">
        <w:rPr>
          <w:rFonts w:ascii="Arial" w:hAnsi="Arial" w:cs="Arial"/>
          <w:sz w:val="20"/>
          <w:lang w:val="en-US"/>
        </w:rPr>
        <w:t>Cordone</w:t>
      </w:r>
      <w:proofErr w:type="spellEnd"/>
      <w:r w:rsidRPr="0019561E">
        <w:rPr>
          <w:rFonts w:ascii="Arial" w:hAnsi="Arial" w:cs="Arial"/>
          <w:sz w:val="20"/>
          <w:lang w:val="en-US"/>
        </w:rPr>
        <w:t>, Senior Technical Specialist, Policy and Technical Advisory Division (IFAD)</w:t>
      </w:r>
      <w:r>
        <w:rPr>
          <w:rFonts w:ascii="Arial" w:hAnsi="Arial" w:cs="Arial"/>
          <w:sz w:val="20"/>
          <w:lang w:val="en-US"/>
        </w:rPr>
        <w:t>;</w:t>
      </w:r>
    </w:p>
    <w:p w:rsidR="008302EC" w:rsidRPr="001B7FC4" w:rsidRDefault="008302EC" w:rsidP="008302EC">
      <w:pPr>
        <w:pStyle w:val="Prrafodelista"/>
        <w:numPr>
          <w:ilvl w:val="0"/>
          <w:numId w:val="3"/>
        </w:numPr>
        <w:ind w:left="567"/>
        <w:rPr>
          <w:rFonts w:ascii="Arial" w:hAnsi="Arial" w:cs="Arial"/>
          <w:sz w:val="20"/>
          <w:lang w:val="en-US"/>
        </w:rPr>
      </w:pPr>
      <w:r w:rsidRPr="001B7FC4">
        <w:rPr>
          <w:rFonts w:ascii="Arial" w:hAnsi="Arial" w:cs="Arial"/>
          <w:sz w:val="20"/>
          <w:lang w:val="en-US"/>
        </w:rPr>
        <w:t xml:space="preserve">Bong </w:t>
      </w:r>
      <w:proofErr w:type="spellStart"/>
      <w:r w:rsidRPr="001B7FC4">
        <w:rPr>
          <w:rFonts w:ascii="Arial" w:hAnsi="Arial" w:cs="Arial"/>
          <w:sz w:val="20"/>
          <w:lang w:val="en-US"/>
        </w:rPr>
        <w:t>Corpuz</w:t>
      </w:r>
      <w:proofErr w:type="spellEnd"/>
      <w:r w:rsidRPr="001B7FC4">
        <w:rPr>
          <w:rFonts w:ascii="Arial" w:hAnsi="Arial" w:cs="Arial"/>
          <w:sz w:val="20"/>
          <w:lang w:val="en-US"/>
        </w:rPr>
        <w:t xml:space="preserve">, </w:t>
      </w:r>
      <w:proofErr w:type="spellStart"/>
      <w:r w:rsidRPr="001B7FC4">
        <w:rPr>
          <w:rFonts w:ascii="Arial" w:hAnsi="Arial" w:cs="Arial"/>
          <w:sz w:val="20"/>
          <w:lang w:val="en-US"/>
        </w:rPr>
        <w:t>Programme</w:t>
      </w:r>
      <w:proofErr w:type="spellEnd"/>
      <w:r w:rsidRPr="001B7FC4">
        <w:rPr>
          <w:rFonts w:ascii="Arial" w:hAnsi="Arial" w:cs="Arial"/>
          <w:sz w:val="20"/>
          <w:lang w:val="en-US"/>
        </w:rPr>
        <w:t xml:space="preserve"> Officer, Indigenous Peoples’ International Centre for Policy Research and Education (</w:t>
      </w:r>
      <w:proofErr w:type="spellStart"/>
      <w:r w:rsidRPr="001B7FC4">
        <w:rPr>
          <w:rFonts w:ascii="Arial" w:hAnsi="Arial" w:cs="Arial"/>
          <w:sz w:val="20"/>
          <w:lang w:val="en-US"/>
        </w:rPr>
        <w:t>Tebtebba</w:t>
      </w:r>
      <w:proofErr w:type="spellEnd"/>
      <w:r w:rsidRPr="001B7FC4">
        <w:rPr>
          <w:rFonts w:ascii="Arial" w:hAnsi="Arial" w:cs="Arial"/>
          <w:sz w:val="20"/>
          <w:lang w:val="en-US"/>
        </w:rPr>
        <w:t>);</w:t>
      </w:r>
    </w:p>
    <w:p w:rsidR="008302EC" w:rsidRPr="0019561E" w:rsidRDefault="008302EC" w:rsidP="008302EC">
      <w:pPr>
        <w:pStyle w:val="Prrafodelista"/>
        <w:numPr>
          <w:ilvl w:val="0"/>
          <w:numId w:val="3"/>
        </w:numPr>
        <w:ind w:left="567"/>
        <w:rPr>
          <w:rFonts w:ascii="Arial" w:hAnsi="Arial" w:cs="Arial"/>
          <w:sz w:val="20"/>
          <w:lang w:val="en-US"/>
        </w:rPr>
      </w:pPr>
      <w:proofErr w:type="spellStart"/>
      <w:r w:rsidRPr="0019561E">
        <w:rPr>
          <w:rFonts w:ascii="Arial" w:hAnsi="Arial" w:cs="Arial"/>
          <w:sz w:val="20"/>
          <w:lang w:val="en-US"/>
        </w:rPr>
        <w:t>Mirna</w:t>
      </w:r>
      <w:proofErr w:type="spellEnd"/>
      <w:r w:rsidRPr="0019561E">
        <w:rPr>
          <w:rFonts w:ascii="Arial" w:hAnsi="Arial" w:cs="Arial"/>
          <w:sz w:val="20"/>
          <w:lang w:val="en-US"/>
        </w:rPr>
        <w:t xml:space="preserve"> Cunningham </w:t>
      </w:r>
      <w:proofErr w:type="spellStart"/>
      <w:r w:rsidRPr="0019561E">
        <w:rPr>
          <w:rFonts w:ascii="Arial" w:hAnsi="Arial" w:cs="Arial"/>
          <w:sz w:val="20"/>
          <w:lang w:val="en-US"/>
        </w:rPr>
        <w:t>Kain</w:t>
      </w:r>
      <w:proofErr w:type="spellEnd"/>
      <w:r w:rsidRPr="0019561E">
        <w:rPr>
          <w:rFonts w:ascii="Arial" w:hAnsi="Arial" w:cs="Arial"/>
          <w:sz w:val="20"/>
          <w:lang w:val="en-US"/>
        </w:rPr>
        <w:t xml:space="preserve">, </w:t>
      </w:r>
      <w:r>
        <w:rPr>
          <w:rFonts w:ascii="Arial" w:hAnsi="Arial" w:cs="Arial"/>
          <w:sz w:val="20"/>
          <w:lang w:val="en-US"/>
        </w:rPr>
        <w:t xml:space="preserve">Steering Committee member of the Indigenous Peoples’ Forum at IFAD, </w:t>
      </w:r>
      <w:r w:rsidRPr="0019561E">
        <w:rPr>
          <w:rFonts w:ascii="Arial" w:hAnsi="Arial" w:cs="Arial"/>
          <w:sz w:val="20"/>
          <w:lang w:val="en-US"/>
        </w:rPr>
        <w:t>Center for Indigenous Peoples' Autonomy and Development (CADPI), Nicaragua;</w:t>
      </w:r>
    </w:p>
    <w:p w:rsidR="008302EC" w:rsidRPr="0019561E" w:rsidRDefault="008302EC" w:rsidP="008302EC">
      <w:pPr>
        <w:pStyle w:val="Prrafodelista"/>
        <w:numPr>
          <w:ilvl w:val="0"/>
          <w:numId w:val="3"/>
        </w:numPr>
        <w:ind w:left="567"/>
        <w:rPr>
          <w:rFonts w:ascii="Arial" w:hAnsi="Arial" w:cs="Arial"/>
          <w:sz w:val="20"/>
          <w:lang w:val="en-US"/>
        </w:rPr>
      </w:pPr>
      <w:proofErr w:type="spellStart"/>
      <w:r w:rsidRPr="0019561E">
        <w:rPr>
          <w:rFonts w:ascii="Arial" w:hAnsi="Arial" w:cs="Arial"/>
          <w:sz w:val="20"/>
          <w:lang w:val="en-US"/>
        </w:rPr>
        <w:t>Ilaria</w:t>
      </w:r>
      <w:proofErr w:type="spellEnd"/>
      <w:r w:rsidRPr="0019561E">
        <w:rPr>
          <w:rFonts w:ascii="Arial" w:hAnsi="Arial" w:cs="Arial"/>
          <w:sz w:val="20"/>
          <w:lang w:val="en-US"/>
        </w:rPr>
        <w:t xml:space="preserve"> Carlotta </w:t>
      </w:r>
      <w:proofErr w:type="spellStart"/>
      <w:r w:rsidRPr="0019561E">
        <w:rPr>
          <w:rFonts w:ascii="Arial" w:hAnsi="Arial" w:cs="Arial"/>
          <w:sz w:val="20"/>
          <w:lang w:val="en-US"/>
        </w:rPr>
        <w:t>Firmian</w:t>
      </w:r>
      <w:proofErr w:type="spellEnd"/>
      <w:r w:rsidRPr="0019561E">
        <w:rPr>
          <w:rFonts w:ascii="Arial" w:hAnsi="Arial" w:cs="Arial"/>
          <w:sz w:val="20"/>
          <w:lang w:val="en-US"/>
        </w:rPr>
        <w:t>, Environment and Climate Knowledge Officer, ECD, (IFAD)</w:t>
      </w:r>
      <w:r>
        <w:rPr>
          <w:rFonts w:ascii="Arial" w:hAnsi="Arial" w:cs="Arial"/>
          <w:sz w:val="20"/>
          <w:lang w:val="en-US"/>
        </w:rPr>
        <w:t>;</w:t>
      </w:r>
    </w:p>
    <w:p w:rsidR="008302EC" w:rsidRPr="0019561E" w:rsidRDefault="008302EC" w:rsidP="008302EC">
      <w:pPr>
        <w:pStyle w:val="Prrafodelista"/>
        <w:numPr>
          <w:ilvl w:val="0"/>
          <w:numId w:val="3"/>
        </w:numPr>
        <w:ind w:left="567"/>
        <w:rPr>
          <w:rFonts w:ascii="Arial" w:hAnsi="Arial" w:cs="Arial"/>
          <w:sz w:val="20"/>
          <w:lang w:val="en-US"/>
        </w:rPr>
      </w:pPr>
      <w:r w:rsidRPr="0019561E">
        <w:rPr>
          <w:rFonts w:ascii="Arial" w:hAnsi="Arial" w:cs="Arial"/>
          <w:sz w:val="20"/>
          <w:lang w:val="en-US"/>
        </w:rPr>
        <w:t xml:space="preserve">Valeria </w:t>
      </w:r>
      <w:proofErr w:type="spellStart"/>
      <w:r w:rsidRPr="0019561E">
        <w:rPr>
          <w:rFonts w:ascii="Arial" w:hAnsi="Arial" w:cs="Arial"/>
          <w:sz w:val="20"/>
          <w:lang w:val="en-US"/>
        </w:rPr>
        <w:t>Galletti</w:t>
      </w:r>
      <w:proofErr w:type="spellEnd"/>
      <w:r w:rsidRPr="0019561E">
        <w:rPr>
          <w:rFonts w:ascii="Arial" w:hAnsi="Arial" w:cs="Arial"/>
          <w:sz w:val="20"/>
          <w:lang w:val="en-US"/>
        </w:rPr>
        <w:t>, Independent Consultant, Policy and Technical Advisory Division</w:t>
      </w:r>
      <w:r>
        <w:rPr>
          <w:rFonts w:ascii="Arial" w:hAnsi="Arial" w:cs="Arial"/>
          <w:sz w:val="20"/>
          <w:lang w:val="en-US"/>
        </w:rPr>
        <w:t>;</w:t>
      </w:r>
    </w:p>
    <w:p w:rsidR="008302EC" w:rsidRPr="0019561E" w:rsidRDefault="008302EC" w:rsidP="008302EC">
      <w:pPr>
        <w:pStyle w:val="Prrafodelista"/>
        <w:numPr>
          <w:ilvl w:val="0"/>
          <w:numId w:val="3"/>
        </w:numPr>
        <w:ind w:left="567"/>
        <w:rPr>
          <w:rFonts w:ascii="Arial" w:hAnsi="Arial" w:cs="Arial"/>
          <w:sz w:val="20"/>
          <w:lang w:val="en-US"/>
        </w:rPr>
      </w:pPr>
      <w:proofErr w:type="spellStart"/>
      <w:r w:rsidRPr="0019561E">
        <w:rPr>
          <w:rFonts w:ascii="Arial" w:hAnsi="Arial" w:cs="Arial"/>
          <w:sz w:val="20"/>
          <w:lang w:val="en-US"/>
        </w:rPr>
        <w:t>Gernot</w:t>
      </w:r>
      <w:proofErr w:type="spellEnd"/>
      <w:r w:rsidRPr="0019561E">
        <w:rPr>
          <w:rFonts w:ascii="Arial" w:hAnsi="Arial" w:cs="Arial"/>
          <w:sz w:val="20"/>
          <w:lang w:val="en-US"/>
        </w:rPr>
        <w:t xml:space="preserve"> </w:t>
      </w:r>
      <w:proofErr w:type="spellStart"/>
      <w:r w:rsidRPr="0019561E">
        <w:rPr>
          <w:rFonts w:ascii="Arial" w:hAnsi="Arial" w:cs="Arial"/>
          <w:sz w:val="20"/>
          <w:lang w:val="en-US"/>
        </w:rPr>
        <w:t>Laganda</w:t>
      </w:r>
      <w:proofErr w:type="spellEnd"/>
      <w:r w:rsidRPr="0019561E">
        <w:rPr>
          <w:rFonts w:ascii="Arial" w:hAnsi="Arial" w:cs="Arial"/>
          <w:sz w:val="20"/>
          <w:lang w:val="en-US"/>
        </w:rPr>
        <w:t>, Lead Technical Specialist, ECD, (IFAD)</w:t>
      </w:r>
      <w:r>
        <w:rPr>
          <w:rFonts w:ascii="Arial" w:hAnsi="Arial" w:cs="Arial"/>
          <w:sz w:val="20"/>
          <w:lang w:val="en-US"/>
        </w:rPr>
        <w:t>;</w:t>
      </w:r>
    </w:p>
    <w:p w:rsidR="008302EC" w:rsidRPr="00F64CEC" w:rsidRDefault="008302EC" w:rsidP="008302EC">
      <w:pPr>
        <w:pStyle w:val="Prrafodelista"/>
        <w:numPr>
          <w:ilvl w:val="0"/>
          <w:numId w:val="3"/>
        </w:numPr>
        <w:ind w:left="567"/>
        <w:rPr>
          <w:rFonts w:ascii="Arial" w:hAnsi="Arial" w:cs="Arial"/>
          <w:sz w:val="20"/>
          <w:lang w:val="en-US"/>
        </w:rPr>
      </w:pPr>
      <w:r w:rsidRPr="00F64CEC">
        <w:rPr>
          <w:rFonts w:ascii="Arial" w:hAnsi="Arial" w:cs="Arial"/>
          <w:sz w:val="20"/>
          <w:lang w:val="en-US"/>
        </w:rPr>
        <w:t xml:space="preserve">Sheila </w:t>
      </w:r>
      <w:proofErr w:type="spellStart"/>
      <w:r w:rsidRPr="00F64CEC">
        <w:rPr>
          <w:rFonts w:ascii="Arial" w:hAnsi="Arial" w:cs="Arial"/>
          <w:sz w:val="20"/>
          <w:lang w:val="en-US"/>
        </w:rPr>
        <w:t>Mwanundu</w:t>
      </w:r>
      <w:proofErr w:type="spellEnd"/>
      <w:r w:rsidRPr="0019561E">
        <w:rPr>
          <w:rFonts w:ascii="Arial" w:hAnsi="Arial" w:cs="Arial"/>
          <w:sz w:val="20"/>
          <w:lang w:val="en-US"/>
        </w:rPr>
        <w:t>, Lead Technical Specialist, ECD, (IFAD)</w:t>
      </w:r>
      <w:r>
        <w:rPr>
          <w:rFonts w:ascii="Arial" w:hAnsi="Arial" w:cs="Arial"/>
          <w:sz w:val="20"/>
          <w:lang w:val="en-US"/>
        </w:rPr>
        <w:t>;</w:t>
      </w:r>
    </w:p>
    <w:p w:rsidR="008302EC" w:rsidRPr="0019561E" w:rsidRDefault="008302EC" w:rsidP="008302EC">
      <w:pPr>
        <w:pStyle w:val="Prrafodelista"/>
        <w:numPr>
          <w:ilvl w:val="0"/>
          <w:numId w:val="3"/>
        </w:numPr>
        <w:ind w:left="567"/>
        <w:rPr>
          <w:rFonts w:ascii="Arial" w:hAnsi="Arial" w:cs="Arial"/>
          <w:sz w:val="20"/>
          <w:lang w:val="en-US"/>
        </w:rPr>
      </w:pPr>
      <w:r w:rsidRPr="0019561E">
        <w:rPr>
          <w:rFonts w:ascii="Arial" w:hAnsi="Arial" w:cs="Arial"/>
          <w:sz w:val="20"/>
          <w:lang w:val="en-US"/>
        </w:rPr>
        <w:t>Oliver Page, Regional Climate Change and Environmental Specialist (Latin America and the Caribbean), ECD, (IFAD)</w:t>
      </w:r>
    </w:p>
    <w:p w:rsidR="008302EC" w:rsidRPr="0019561E" w:rsidRDefault="008302EC" w:rsidP="008302EC">
      <w:pPr>
        <w:pStyle w:val="Prrafodelista"/>
        <w:numPr>
          <w:ilvl w:val="0"/>
          <w:numId w:val="3"/>
        </w:numPr>
        <w:ind w:left="567"/>
        <w:rPr>
          <w:rFonts w:ascii="Arial" w:hAnsi="Arial" w:cs="Arial"/>
          <w:sz w:val="20"/>
          <w:lang w:val="en-US"/>
        </w:rPr>
      </w:pPr>
      <w:r w:rsidRPr="0019561E">
        <w:rPr>
          <w:rFonts w:ascii="Arial" w:hAnsi="Arial" w:cs="Arial"/>
          <w:sz w:val="20"/>
          <w:lang w:val="en-US"/>
        </w:rPr>
        <w:t xml:space="preserve">Bertrand </w:t>
      </w:r>
      <w:proofErr w:type="spellStart"/>
      <w:r w:rsidRPr="0019561E">
        <w:rPr>
          <w:rFonts w:ascii="Arial" w:hAnsi="Arial" w:cs="Arial"/>
          <w:sz w:val="20"/>
          <w:lang w:val="en-US"/>
        </w:rPr>
        <w:t>Reysset</w:t>
      </w:r>
      <w:proofErr w:type="spellEnd"/>
      <w:r w:rsidRPr="0019561E">
        <w:rPr>
          <w:rFonts w:ascii="Arial" w:hAnsi="Arial" w:cs="Arial"/>
          <w:sz w:val="20"/>
          <w:lang w:val="en-US"/>
        </w:rPr>
        <w:t xml:space="preserve">, Regional and Climate and </w:t>
      </w:r>
      <w:proofErr w:type="spellStart"/>
      <w:r w:rsidRPr="0019561E">
        <w:rPr>
          <w:rFonts w:ascii="Arial" w:hAnsi="Arial" w:cs="Arial"/>
          <w:sz w:val="20"/>
          <w:lang w:val="en-US"/>
        </w:rPr>
        <w:t>Enviroment</w:t>
      </w:r>
      <w:proofErr w:type="spellEnd"/>
      <w:r w:rsidRPr="0019561E">
        <w:rPr>
          <w:rFonts w:ascii="Arial" w:hAnsi="Arial" w:cs="Arial"/>
          <w:sz w:val="20"/>
          <w:lang w:val="en-US"/>
        </w:rPr>
        <w:t xml:space="preserve"> Specialist (Western and Central Africa), ECD, (IFAD)</w:t>
      </w:r>
    </w:p>
    <w:p w:rsidR="008302EC" w:rsidRPr="00A4498B" w:rsidRDefault="008302EC" w:rsidP="008302EC">
      <w:pPr>
        <w:pStyle w:val="Prrafodelista"/>
        <w:numPr>
          <w:ilvl w:val="0"/>
          <w:numId w:val="3"/>
        </w:numPr>
        <w:ind w:left="567"/>
        <w:rPr>
          <w:rFonts w:ascii="Arial" w:hAnsi="Arial" w:cs="Arial"/>
          <w:sz w:val="20"/>
          <w:lang w:val="fr-FR"/>
        </w:rPr>
      </w:pPr>
      <w:r w:rsidRPr="00A4498B">
        <w:rPr>
          <w:rFonts w:ascii="Arial" w:hAnsi="Arial" w:cs="Arial"/>
          <w:sz w:val="20"/>
          <w:lang w:val="fr-FR"/>
        </w:rPr>
        <w:t xml:space="preserve">Victoria </w:t>
      </w:r>
      <w:proofErr w:type="spellStart"/>
      <w:r w:rsidRPr="00A4498B">
        <w:rPr>
          <w:rFonts w:ascii="Arial" w:hAnsi="Arial" w:cs="Arial"/>
          <w:sz w:val="20"/>
          <w:lang w:val="fr-FR"/>
        </w:rPr>
        <w:t>Tauli-Corpuz</w:t>
      </w:r>
      <w:proofErr w:type="spellEnd"/>
      <w:r w:rsidRPr="00A4498B">
        <w:rPr>
          <w:rFonts w:ascii="Arial" w:hAnsi="Arial" w:cs="Arial"/>
          <w:sz w:val="20"/>
          <w:lang w:val="fr-FR"/>
        </w:rPr>
        <w:t xml:space="preserve">, UN </w:t>
      </w:r>
      <w:proofErr w:type="spellStart"/>
      <w:r w:rsidRPr="00A4498B">
        <w:rPr>
          <w:rFonts w:ascii="Arial" w:hAnsi="Arial" w:cs="Arial"/>
          <w:sz w:val="20"/>
          <w:lang w:val="fr-FR"/>
        </w:rPr>
        <w:t>Special</w:t>
      </w:r>
      <w:proofErr w:type="spellEnd"/>
      <w:r w:rsidRPr="00A4498B">
        <w:rPr>
          <w:rFonts w:ascii="Arial" w:hAnsi="Arial" w:cs="Arial"/>
          <w:sz w:val="20"/>
          <w:lang w:val="fr-FR"/>
        </w:rPr>
        <w:t xml:space="preserve"> Rapporteur on </w:t>
      </w:r>
      <w:proofErr w:type="spellStart"/>
      <w:r w:rsidRPr="00A4498B">
        <w:rPr>
          <w:rFonts w:ascii="Arial" w:hAnsi="Arial" w:cs="Arial"/>
          <w:sz w:val="20"/>
          <w:lang w:val="fr-FR"/>
        </w:rPr>
        <w:t>Indigenous</w:t>
      </w:r>
      <w:proofErr w:type="spellEnd"/>
      <w:r w:rsidRPr="00A4498B">
        <w:rPr>
          <w:rFonts w:ascii="Arial" w:hAnsi="Arial" w:cs="Arial"/>
          <w:sz w:val="20"/>
          <w:lang w:val="fr-FR"/>
        </w:rPr>
        <w:t xml:space="preserve"> Peoples Issues, Philippines </w:t>
      </w:r>
    </w:p>
    <w:p w:rsidR="008302EC" w:rsidRDefault="008302EC" w:rsidP="008302EC">
      <w:pPr>
        <w:pStyle w:val="Prrafodelista"/>
        <w:numPr>
          <w:ilvl w:val="0"/>
          <w:numId w:val="3"/>
        </w:numPr>
        <w:ind w:left="567"/>
        <w:rPr>
          <w:rFonts w:ascii="Arial" w:hAnsi="Arial" w:cs="Arial"/>
          <w:sz w:val="20"/>
          <w:lang w:val="en-US"/>
        </w:rPr>
      </w:pPr>
      <w:r w:rsidRPr="0019561E">
        <w:rPr>
          <w:rFonts w:ascii="Arial" w:hAnsi="Arial" w:cs="Arial"/>
          <w:sz w:val="20"/>
          <w:lang w:val="en-US"/>
        </w:rPr>
        <w:t xml:space="preserve">Stephen </w:t>
      </w:r>
      <w:proofErr w:type="spellStart"/>
      <w:r w:rsidRPr="0019561E">
        <w:rPr>
          <w:rFonts w:ascii="Arial" w:hAnsi="Arial" w:cs="Arial"/>
          <w:sz w:val="20"/>
          <w:lang w:val="en-US"/>
        </w:rPr>
        <w:t>Twomlow</w:t>
      </w:r>
      <w:proofErr w:type="spellEnd"/>
      <w:r w:rsidRPr="0019561E">
        <w:rPr>
          <w:rFonts w:ascii="Arial" w:hAnsi="Arial" w:cs="Arial"/>
          <w:sz w:val="20"/>
          <w:lang w:val="en-US"/>
        </w:rPr>
        <w:t>, Regional Climate and Environment Specialist (Eastern and Southern Africa), ECD, (IFAD)</w:t>
      </w:r>
      <w:r>
        <w:rPr>
          <w:rFonts w:ascii="Arial" w:hAnsi="Arial" w:cs="Arial"/>
          <w:sz w:val="20"/>
          <w:lang w:val="en-US"/>
        </w:rPr>
        <w:t>.</w:t>
      </w:r>
    </w:p>
    <w:p w:rsidR="008302EC" w:rsidRPr="001B7FC4" w:rsidRDefault="008302EC" w:rsidP="008302EC">
      <w:pPr>
        <w:pStyle w:val="Prrafodelista"/>
        <w:ind w:left="567"/>
        <w:rPr>
          <w:rFonts w:ascii="Arial" w:hAnsi="Arial" w:cs="Arial"/>
          <w:sz w:val="20"/>
          <w:lang w:val="en-US"/>
        </w:rPr>
      </w:pPr>
    </w:p>
    <w:p w:rsidR="008302EC" w:rsidRPr="00234BA1" w:rsidRDefault="008302EC" w:rsidP="008302EC">
      <w:pPr>
        <w:spacing w:after="120" w:line="280" w:lineRule="atLeast"/>
        <w:jc w:val="both"/>
        <w:rPr>
          <w:rFonts w:ascii="Arial" w:hAnsi="Arial" w:cs="Arial"/>
          <w:color w:val="000000"/>
          <w:sz w:val="20"/>
          <w:szCs w:val="20"/>
          <w:lang w:val="en-US"/>
        </w:rPr>
      </w:pPr>
      <w:proofErr w:type="spellStart"/>
      <w:r>
        <w:rPr>
          <w:rFonts w:ascii="Arial" w:hAnsi="Arial" w:cs="Arial"/>
          <w:b/>
          <w:sz w:val="20"/>
          <w:szCs w:val="20"/>
          <w:lang w:val="en-US"/>
        </w:rPr>
        <w:t>Antecedentes</w:t>
      </w:r>
      <w:proofErr w:type="spellEnd"/>
      <w:r>
        <w:rPr>
          <w:rFonts w:ascii="Arial" w:hAnsi="Arial" w:cs="Arial"/>
          <w:b/>
          <w:sz w:val="20"/>
          <w:szCs w:val="20"/>
          <w:lang w:val="en-US"/>
        </w:rPr>
        <w:t xml:space="preserve">. </w:t>
      </w:r>
      <w:proofErr w:type="spellStart"/>
      <w:r>
        <w:rPr>
          <w:rFonts w:ascii="Arial" w:hAnsi="Arial" w:cs="Arial"/>
          <w:b/>
          <w:sz w:val="20"/>
          <w:szCs w:val="20"/>
          <w:lang w:val="en-US"/>
        </w:rPr>
        <w:t>Una</w:t>
      </w:r>
      <w:proofErr w:type="spellEnd"/>
      <w:r>
        <w:rPr>
          <w:rFonts w:ascii="Arial" w:hAnsi="Arial" w:cs="Arial"/>
          <w:b/>
          <w:sz w:val="20"/>
          <w:szCs w:val="20"/>
          <w:lang w:val="en-US"/>
        </w:rPr>
        <w:t xml:space="preserve"> de </w:t>
      </w:r>
      <w:proofErr w:type="spellStart"/>
      <w:r>
        <w:rPr>
          <w:rFonts w:ascii="Arial" w:hAnsi="Arial" w:cs="Arial"/>
          <w:b/>
          <w:sz w:val="20"/>
          <w:szCs w:val="20"/>
          <w:lang w:val="en-US"/>
        </w:rPr>
        <w:t>las</w:t>
      </w:r>
      <w:proofErr w:type="spellEnd"/>
      <w:r>
        <w:rPr>
          <w:rFonts w:ascii="Arial" w:hAnsi="Arial" w:cs="Arial"/>
          <w:b/>
          <w:sz w:val="20"/>
          <w:szCs w:val="20"/>
          <w:lang w:val="en-US"/>
        </w:rPr>
        <w:t xml:space="preserve"> </w:t>
      </w:r>
      <w:proofErr w:type="spellStart"/>
      <w:r>
        <w:rPr>
          <w:rFonts w:ascii="Arial" w:hAnsi="Arial" w:cs="Arial"/>
          <w:b/>
          <w:sz w:val="20"/>
          <w:szCs w:val="20"/>
          <w:lang w:val="en-US"/>
        </w:rPr>
        <w:t>recomendaciones</w:t>
      </w:r>
      <w:proofErr w:type="spellEnd"/>
      <w:r>
        <w:rPr>
          <w:rFonts w:ascii="Arial" w:hAnsi="Arial" w:cs="Arial"/>
          <w:b/>
          <w:sz w:val="20"/>
          <w:szCs w:val="20"/>
          <w:lang w:val="en-US"/>
        </w:rPr>
        <w:t xml:space="preserve"> de la </w:t>
      </w:r>
      <w:proofErr w:type="spellStart"/>
      <w:r>
        <w:rPr>
          <w:rFonts w:ascii="Arial" w:hAnsi="Arial" w:cs="Arial"/>
          <w:b/>
          <w:sz w:val="20"/>
          <w:szCs w:val="20"/>
          <w:lang w:val="en-US"/>
        </w:rPr>
        <w:t>tercera</w:t>
      </w:r>
      <w:proofErr w:type="spellEnd"/>
      <w:r>
        <w:rPr>
          <w:rFonts w:ascii="Arial" w:hAnsi="Arial" w:cs="Arial"/>
          <w:b/>
          <w:sz w:val="20"/>
          <w:szCs w:val="20"/>
          <w:lang w:val="en-US"/>
        </w:rPr>
        <w:t xml:space="preserve"> reunion global del </w:t>
      </w:r>
      <w:proofErr w:type="spellStart"/>
      <w:r>
        <w:rPr>
          <w:rFonts w:ascii="Arial" w:hAnsi="Arial" w:cs="Arial"/>
          <w:b/>
          <w:sz w:val="20"/>
          <w:szCs w:val="20"/>
          <w:lang w:val="en-US"/>
        </w:rPr>
        <w:t>Foro</w:t>
      </w:r>
      <w:proofErr w:type="spellEnd"/>
      <w:r>
        <w:rPr>
          <w:rFonts w:ascii="Arial" w:hAnsi="Arial" w:cs="Arial"/>
          <w:b/>
          <w:sz w:val="20"/>
          <w:szCs w:val="20"/>
          <w:lang w:val="en-US"/>
        </w:rPr>
        <w:t xml:space="preserve"> de Pueblos </w:t>
      </w:r>
      <w:proofErr w:type="spellStart"/>
      <w:r>
        <w:rPr>
          <w:rFonts w:ascii="Arial" w:hAnsi="Arial" w:cs="Arial"/>
          <w:b/>
          <w:sz w:val="20"/>
          <w:szCs w:val="20"/>
          <w:lang w:val="en-US"/>
        </w:rPr>
        <w:t>Indigenas</w:t>
      </w:r>
      <w:proofErr w:type="spellEnd"/>
      <w:r>
        <w:rPr>
          <w:rFonts w:ascii="Arial" w:hAnsi="Arial" w:cs="Arial"/>
          <w:b/>
          <w:sz w:val="20"/>
          <w:szCs w:val="20"/>
          <w:lang w:val="en-US"/>
        </w:rPr>
        <w:t xml:space="preserve"> al FIDA </w:t>
      </w:r>
      <w:r>
        <w:rPr>
          <w:rFonts w:ascii="Arial" w:hAnsi="Arial" w:cs="Arial"/>
          <w:sz w:val="20"/>
          <w:szCs w:val="20"/>
          <w:lang w:val="en-US"/>
        </w:rPr>
        <w:t xml:space="preserve"> (Feb. 2017)</w:t>
      </w:r>
      <w:r w:rsidRPr="00234BA1">
        <w:rPr>
          <w:rFonts w:ascii="Arial" w:hAnsi="Arial" w:cs="Arial"/>
          <w:sz w:val="20"/>
          <w:szCs w:val="20"/>
          <w:lang w:val="en-US"/>
        </w:rPr>
        <w:t xml:space="preserve"> </w:t>
      </w:r>
      <w:proofErr w:type="spellStart"/>
      <w:r>
        <w:rPr>
          <w:rFonts w:ascii="Arial" w:hAnsi="Arial" w:cs="Arial"/>
          <w:sz w:val="20"/>
          <w:szCs w:val="20"/>
          <w:lang w:val="en-US"/>
        </w:rPr>
        <w:t>es</w:t>
      </w:r>
      <w:proofErr w:type="spellEnd"/>
      <w:r>
        <w:rPr>
          <w:rFonts w:ascii="Arial" w:hAnsi="Arial" w:cs="Arial"/>
          <w:sz w:val="20"/>
          <w:szCs w:val="20"/>
          <w:lang w:val="en-US"/>
        </w:rPr>
        <w:t xml:space="preserve"> “</w:t>
      </w:r>
      <w:proofErr w:type="spellStart"/>
      <w:r>
        <w:rPr>
          <w:rFonts w:ascii="Arial" w:hAnsi="Arial" w:cs="Arial"/>
          <w:sz w:val="20"/>
          <w:szCs w:val="20"/>
          <w:lang w:val="en-US"/>
        </w:rPr>
        <w:t>establecer</w:t>
      </w:r>
      <w:proofErr w:type="spellEnd"/>
      <w:r>
        <w:rPr>
          <w:rFonts w:ascii="Arial" w:hAnsi="Arial" w:cs="Arial"/>
          <w:sz w:val="20"/>
          <w:szCs w:val="20"/>
          <w:lang w:val="en-US"/>
        </w:rPr>
        <w:t xml:space="preserve"> </w:t>
      </w:r>
      <w:proofErr w:type="spellStart"/>
      <w:r>
        <w:rPr>
          <w:rFonts w:ascii="Arial" w:hAnsi="Arial" w:cs="Arial"/>
          <w:sz w:val="20"/>
          <w:szCs w:val="20"/>
          <w:lang w:val="en-US"/>
        </w:rPr>
        <w:t>una</w:t>
      </w:r>
      <w:proofErr w:type="spellEnd"/>
      <w:r>
        <w:rPr>
          <w:rFonts w:ascii="Arial" w:hAnsi="Arial" w:cs="Arial"/>
          <w:sz w:val="20"/>
          <w:szCs w:val="20"/>
          <w:lang w:val="en-US"/>
        </w:rPr>
        <w:t xml:space="preserve"> </w:t>
      </w:r>
      <w:proofErr w:type="spellStart"/>
      <w:r>
        <w:rPr>
          <w:rFonts w:ascii="Arial" w:hAnsi="Arial" w:cs="Arial"/>
          <w:sz w:val="20"/>
          <w:szCs w:val="20"/>
          <w:lang w:val="en-US"/>
        </w:rPr>
        <w:t>asociacion</w:t>
      </w:r>
      <w:proofErr w:type="spellEnd"/>
      <w:r>
        <w:rPr>
          <w:rFonts w:ascii="Arial" w:hAnsi="Arial" w:cs="Arial"/>
          <w:sz w:val="20"/>
          <w:szCs w:val="20"/>
          <w:lang w:val="en-US"/>
        </w:rPr>
        <w:t xml:space="preserve"> con los pueblos </w:t>
      </w:r>
      <w:proofErr w:type="spellStart"/>
      <w:r>
        <w:rPr>
          <w:rFonts w:ascii="Arial" w:hAnsi="Arial" w:cs="Arial"/>
          <w:sz w:val="20"/>
          <w:szCs w:val="20"/>
          <w:lang w:val="en-US"/>
        </w:rPr>
        <w:t>indigenas</w:t>
      </w:r>
      <w:proofErr w:type="spellEnd"/>
      <w:r>
        <w:rPr>
          <w:rFonts w:ascii="Arial" w:hAnsi="Arial" w:cs="Arial"/>
          <w:sz w:val="20"/>
          <w:szCs w:val="20"/>
          <w:lang w:val="en-US"/>
        </w:rPr>
        <w:t xml:space="preserve"> </w:t>
      </w:r>
      <w:proofErr w:type="spellStart"/>
      <w:r>
        <w:rPr>
          <w:rFonts w:ascii="Arial" w:hAnsi="Arial" w:cs="Arial"/>
          <w:sz w:val="20"/>
          <w:szCs w:val="20"/>
          <w:lang w:val="en-US"/>
        </w:rPr>
        <w:t>para</w:t>
      </w:r>
      <w:proofErr w:type="spellEnd"/>
      <w:r>
        <w:rPr>
          <w:rFonts w:ascii="Arial" w:hAnsi="Arial" w:cs="Arial"/>
          <w:sz w:val="20"/>
          <w:szCs w:val="20"/>
          <w:lang w:val="en-US"/>
        </w:rPr>
        <w:t xml:space="preserve"> </w:t>
      </w:r>
      <w:proofErr w:type="spellStart"/>
      <w:r>
        <w:rPr>
          <w:rFonts w:ascii="Arial" w:hAnsi="Arial" w:cs="Arial"/>
          <w:sz w:val="20"/>
          <w:szCs w:val="20"/>
          <w:lang w:val="en-US"/>
        </w:rPr>
        <w:t>movilizar</w:t>
      </w:r>
      <w:proofErr w:type="spellEnd"/>
      <w:r>
        <w:rPr>
          <w:rFonts w:ascii="Arial" w:hAnsi="Arial" w:cs="Arial"/>
          <w:sz w:val="20"/>
          <w:szCs w:val="20"/>
          <w:lang w:val="en-US"/>
        </w:rPr>
        <w:t xml:space="preserve"> </w:t>
      </w:r>
      <w:proofErr w:type="spellStart"/>
      <w:r>
        <w:rPr>
          <w:rFonts w:ascii="Arial" w:hAnsi="Arial" w:cs="Arial"/>
          <w:sz w:val="20"/>
          <w:szCs w:val="20"/>
          <w:lang w:val="en-US"/>
        </w:rPr>
        <w:t>recursos</w:t>
      </w:r>
      <w:proofErr w:type="spellEnd"/>
      <w:r>
        <w:rPr>
          <w:rFonts w:ascii="Arial" w:hAnsi="Arial" w:cs="Arial"/>
          <w:sz w:val="20"/>
          <w:szCs w:val="20"/>
          <w:lang w:val="en-US"/>
        </w:rPr>
        <w:t xml:space="preserve"> a </w:t>
      </w:r>
      <w:proofErr w:type="spellStart"/>
      <w:r>
        <w:rPr>
          <w:rFonts w:ascii="Arial" w:hAnsi="Arial" w:cs="Arial"/>
          <w:sz w:val="20"/>
          <w:szCs w:val="20"/>
          <w:lang w:val="en-US"/>
        </w:rPr>
        <w:t>traves</w:t>
      </w:r>
      <w:proofErr w:type="spellEnd"/>
      <w:r>
        <w:rPr>
          <w:rFonts w:ascii="Arial" w:hAnsi="Arial" w:cs="Arial"/>
          <w:sz w:val="20"/>
          <w:szCs w:val="20"/>
          <w:lang w:val="en-US"/>
        </w:rPr>
        <w:t xml:space="preserve"> del </w:t>
      </w:r>
      <w:proofErr w:type="spellStart"/>
      <w:r>
        <w:rPr>
          <w:rFonts w:ascii="Arial" w:hAnsi="Arial" w:cs="Arial"/>
          <w:sz w:val="20"/>
          <w:szCs w:val="20"/>
          <w:lang w:val="en-US"/>
        </w:rPr>
        <w:t>Fondo</w:t>
      </w:r>
      <w:proofErr w:type="spellEnd"/>
      <w:r>
        <w:rPr>
          <w:rFonts w:ascii="Arial" w:hAnsi="Arial" w:cs="Arial"/>
          <w:sz w:val="20"/>
          <w:szCs w:val="20"/>
          <w:lang w:val="en-US"/>
        </w:rPr>
        <w:t xml:space="preserve"> de </w:t>
      </w:r>
      <w:proofErr w:type="spellStart"/>
      <w:r>
        <w:rPr>
          <w:rFonts w:ascii="Arial" w:hAnsi="Arial" w:cs="Arial"/>
          <w:sz w:val="20"/>
          <w:szCs w:val="20"/>
          <w:lang w:val="en-US"/>
        </w:rPr>
        <w:t>Clima</w:t>
      </w:r>
      <w:proofErr w:type="spellEnd"/>
      <w:r>
        <w:rPr>
          <w:rFonts w:ascii="Arial" w:hAnsi="Arial" w:cs="Arial"/>
          <w:sz w:val="20"/>
          <w:szCs w:val="20"/>
          <w:lang w:val="en-US"/>
        </w:rPr>
        <w:t xml:space="preserve"> Verde  </w:t>
      </w:r>
      <w:r w:rsidRPr="00A4498B">
        <w:rPr>
          <w:rFonts w:ascii="Arial" w:hAnsi="Arial" w:cs="Arial"/>
          <w:i/>
          <w:iCs/>
          <w:color w:val="000000"/>
          <w:sz w:val="20"/>
          <w:szCs w:val="20"/>
          <w:lang w:val="en-US"/>
        </w:rPr>
        <w:t xml:space="preserve"> (GCF) </w:t>
      </w:r>
      <w:proofErr w:type="spellStart"/>
      <w:r w:rsidR="00A901D8">
        <w:rPr>
          <w:rFonts w:ascii="Arial" w:hAnsi="Arial" w:cs="Arial"/>
          <w:i/>
          <w:iCs/>
          <w:color w:val="000000"/>
          <w:sz w:val="20"/>
          <w:szCs w:val="20"/>
          <w:lang w:val="en-US"/>
        </w:rPr>
        <w:t>que</w:t>
      </w:r>
      <w:proofErr w:type="spellEnd"/>
      <w:r w:rsidR="00A901D8">
        <w:rPr>
          <w:rFonts w:ascii="Arial" w:hAnsi="Arial" w:cs="Arial"/>
          <w:i/>
          <w:iCs/>
          <w:color w:val="000000"/>
          <w:sz w:val="20"/>
          <w:szCs w:val="20"/>
          <w:lang w:val="en-US"/>
        </w:rPr>
        <w:t xml:space="preserve"> </w:t>
      </w:r>
      <w:proofErr w:type="spellStart"/>
      <w:r w:rsidR="00A901D8">
        <w:rPr>
          <w:rFonts w:ascii="Arial" w:hAnsi="Arial" w:cs="Arial"/>
          <w:i/>
          <w:iCs/>
          <w:color w:val="000000"/>
          <w:sz w:val="20"/>
          <w:szCs w:val="20"/>
          <w:lang w:val="en-US"/>
        </w:rPr>
        <w:t>apoye</w:t>
      </w:r>
      <w:proofErr w:type="spellEnd"/>
      <w:r w:rsidR="00A901D8">
        <w:rPr>
          <w:rFonts w:ascii="Arial" w:hAnsi="Arial" w:cs="Arial"/>
          <w:i/>
          <w:iCs/>
          <w:color w:val="000000"/>
          <w:sz w:val="20"/>
          <w:szCs w:val="20"/>
          <w:lang w:val="en-US"/>
        </w:rPr>
        <w:t xml:space="preserve"> </w:t>
      </w:r>
      <w:proofErr w:type="spellStart"/>
      <w:r w:rsidR="00A901D8">
        <w:rPr>
          <w:rFonts w:ascii="Arial" w:hAnsi="Arial" w:cs="Arial"/>
          <w:i/>
          <w:iCs/>
          <w:color w:val="000000"/>
          <w:sz w:val="20"/>
          <w:szCs w:val="20"/>
          <w:lang w:val="en-US"/>
        </w:rPr>
        <w:t>las</w:t>
      </w:r>
      <w:proofErr w:type="spellEnd"/>
      <w:r w:rsidR="00A901D8">
        <w:rPr>
          <w:rFonts w:ascii="Arial" w:hAnsi="Arial" w:cs="Arial"/>
          <w:i/>
          <w:iCs/>
          <w:color w:val="000000"/>
          <w:sz w:val="20"/>
          <w:szCs w:val="20"/>
          <w:lang w:val="en-US"/>
        </w:rPr>
        <w:t xml:space="preserve"> </w:t>
      </w:r>
      <w:proofErr w:type="spellStart"/>
      <w:r w:rsidR="00A901D8">
        <w:rPr>
          <w:rFonts w:ascii="Arial" w:hAnsi="Arial" w:cs="Arial"/>
          <w:i/>
          <w:iCs/>
          <w:color w:val="000000"/>
          <w:sz w:val="20"/>
          <w:szCs w:val="20"/>
          <w:lang w:val="en-US"/>
        </w:rPr>
        <w:t>iniciativas</w:t>
      </w:r>
      <w:proofErr w:type="spellEnd"/>
      <w:r w:rsidR="00A901D8">
        <w:rPr>
          <w:rFonts w:ascii="Arial" w:hAnsi="Arial" w:cs="Arial"/>
          <w:i/>
          <w:iCs/>
          <w:color w:val="000000"/>
          <w:sz w:val="20"/>
          <w:szCs w:val="20"/>
          <w:lang w:val="en-US"/>
        </w:rPr>
        <w:t xml:space="preserve"> de </w:t>
      </w:r>
      <w:proofErr w:type="spellStart"/>
      <w:r w:rsidR="00A901D8">
        <w:rPr>
          <w:rFonts w:ascii="Arial" w:hAnsi="Arial" w:cs="Arial"/>
          <w:i/>
          <w:iCs/>
          <w:color w:val="000000"/>
          <w:sz w:val="20"/>
          <w:szCs w:val="20"/>
          <w:lang w:val="en-US"/>
        </w:rPr>
        <w:t>resiliencia</w:t>
      </w:r>
      <w:proofErr w:type="spellEnd"/>
      <w:r w:rsidR="00A901D8">
        <w:rPr>
          <w:rFonts w:ascii="Arial" w:hAnsi="Arial" w:cs="Arial"/>
          <w:i/>
          <w:iCs/>
          <w:color w:val="000000"/>
          <w:sz w:val="20"/>
          <w:szCs w:val="20"/>
          <w:lang w:val="en-US"/>
        </w:rPr>
        <w:t xml:space="preserve"> y </w:t>
      </w:r>
      <w:proofErr w:type="spellStart"/>
      <w:r w:rsidR="00A901D8">
        <w:rPr>
          <w:rFonts w:ascii="Arial" w:hAnsi="Arial" w:cs="Arial"/>
          <w:i/>
          <w:iCs/>
          <w:color w:val="000000"/>
          <w:sz w:val="20"/>
          <w:szCs w:val="20"/>
          <w:lang w:val="en-US"/>
        </w:rPr>
        <w:t>adaptacion</w:t>
      </w:r>
      <w:proofErr w:type="spellEnd"/>
      <w:r w:rsidR="00A901D8">
        <w:rPr>
          <w:rFonts w:ascii="Arial" w:hAnsi="Arial" w:cs="Arial"/>
          <w:i/>
          <w:iCs/>
          <w:color w:val="000000"/>
          <w:sz w:val="20"/>
          <w:szCs w:val="20"/>
          <w:lang w:val="en-US"/>
        </w:rPr>
        <w:t xml:space="preserve"> de </w:t>
      </w:r>
      <w:proofErr w:type="spellStart"/>
      <w:r w:rsidR="00A901D8">
        <w:rPr>
          <w:rFonts w:ascii="Arial" w:hAnsi="Arial" w:cs="Arial"/>
          <w:i/>
          <w:iCs/>
          <w:color w:val="000000"/>
          <w:sz w:val="20"/>
          <w:szCs w:val="20"/>
          <w:lang w:val="en-US"/>
        </w:rPr>
        <w:t>las</w:t>
      </w:r>
      <w:proofErr w:type="spellEnd"/>
      <w:r w:rsidR="00A901D8">
        <w:rPr>
          <w:rFonts w:ascii="Arial" w:hAnsi="Arial" w:cs="Arial"/>
          <w:i/>
          <w:iCs/>
          <w:color w:val="000000"/>
          <w:sz w:val="20"/>
          <w:szCs w:val="20"/>
          <w:lang w:val="en-US"/>
        </w:rPr>
        <w:t xml:space="preserve"> </w:t>
      </w:r>
      <w:proofErr w:type="spellStart"/>
      <w:r w:rsidR="00A901D8">
        <w:rPr>
          <w:rFonts w:ascii="Arial" w:hAnsi="Arial" w:cs="Arial"/>
          <w:i/>
          <w:iCs/>
          <w:color w:val="000000"/>
          <w:sz w:val="20"/>
          <w:szCs w:val="20"/>
          <w:lang w:val="en-US"/>
        </w:rPr>
        <w:t>comunidades</w:t>
      </w:r>
      <w:proofErr w:type="spellEnd"/>
      <w:r w:rsidR="00A901D8">
        <w:rPr>
          <w:rFonts w:ascii="Arial" w:hAnsi="Arial" w:cs="Arial"/>
          <w:i/>
          <w:iCs/>
          <w:color w:val="000000"/>
          <w:sz w:val="20"/>
          <w:szCs w:val="20"/>
          <w:lang w:val="en-US"/>
        </w:rPr>
        <w:t xml:space="preserve">, </w:t>
      </w:r>
      <w:proofErr w:type="spellStart"/>
      <w:r w:rsidR="00A901D8">
        <w:rPr>
          <w:rFonts w:ascii="Arial" w:hAnsi="Arial" w:cs="Arial"/>
          <w:i/>
          <w:iCs/>
          <w:color w:val="000000"/>
          <w:sz w:val="20"/>
          <w:szCs w:val="20"/>
          <w:lang w:val="en-US"/>
        </w:rPr>
        <w:t>usando</w:t>
      </w:r>
      <w:proofErr w:type="spellEnd"/>
      <w:r w:rsidR="00A901D8">
        <w:rPr>
          <w:rFonts w:ascii="Arial" w:hAnsi="Arial" w:cs="Arial"/>
          <w:i/>
          <w:iCs/>
          <w:color w:val="000000"/>
          <w:sz w:val="20"/>
          <w:szCs w:val="20"/>
          <w:lang w:val="en-US"/>
        </w:rPr>
        <w:t xml:space="preserve"> </w:t>
      </w:r>
      <w:proofErr w:type="spellStart"/>
      <w:r w:rsidR="00A901D8">
        <w:rPr>
          <w:rFonts w:ascii="Arial" w:hAnsi="Arial" w:cs="Arial"/>
          <w:i/>
          <w:iCs/>
          <w:color w:val="000000"/>
          <w:sz w:val="20"/>
          <w:szCs w:val="20"/>
          <w:lang w:val="en-US"/>
        </w:rPr>
        <w:t>sus</w:t>
      </w:r>
      <w:proofErr w:type="spellEnd"/>
      <w:r w:rsidR="00A901D8">
        <w:rPr>
          <w:rFonts w:ascii="Arial" w:hAnsi="Arial" w:cs="Arial"/>
          <w:i/>
          <w:iCs/>
          <w:color w:val="000000"/>
          <w:sz w:val="20"/>
          <w:szCs w:val="20"/>
          <w:lang w:val="en-US"/>
        </w:rPr>
        <w:t xml:space="preserve"> </w:t>
      </w:r>
      <w:proofErr w:type="spellStart"/>
      <w:r w:rsidR="00A901D8">
        <w:rPr>
          <w:rFonts w:ascii="Arial" w:hAnsi="Arial" w:cs="Arial"/>
          <w:i/>
          <w:iCs/>
          <w:color w:val="000000"/>
          <w:sz w:val="20"/>
          <w:szCs w:val="20"/>
          <w:lang w:val="en-US"/>
        </w:rPr>
        <w:t>conocimientos</w:t>
      </w:r>
      <w:proofErr w:type="spellEnd"/>
      <w:r w:rsidR="00A901D8">
        <w:rPr>
          <w:rFonts w:ascii="Arial" w:hAnsi="Arial" w:cs="Arial"/>
          <w:i/>
          <w:iCs/>
          <w:color w:val="000000"/>
          <w:sz w:val="20"/>
          <w:szCs w:val="20"/>
          <w:lang w:val="en-US"/>
        </w:rPr>
        <w:t xml:space="preserve"> </w:t>
      </w:r>
      <w:proofErr w:type="spellStart"/>
      <w:r w:rsidR="00A901D8">
        <w:rPr>
          <w:rFonts w:ascii="Arial" w:hAnsi="Arial" w:cs="Arial"/>
          <w:i/>
          <w:iCs/>
          <w:color w:val="000000"/>
          <w:sz w:val="20"/>
          <w:szCs w:val="20"/>
          <w:lang w:val="en-US"/>
        </w:rPr>
        <w:t>tradicionales</w:t>
      </w:r>
      <w:proofErr w:type="spellEnd"/>
      <w:r w:rsidR="00A901D8">
        <w:rPr>
          <w:rFonts w:ascii="Arial" w:hAnsi="Arial" w:cs="Arial"/>
          <w:i/>
          <w:iCs/>
          <w:color w:val="000000"/>
          <w:sz w:val="20"/>
          <w:szCs w:val="20"/>
          <w:lang w:val="en-US"/>
        </w:rPr>
        <w:t xml:space="preserve"> e </w:t>
      </w:r>
      <w:proofErr w:type="spellStart"/>
      <w:r w:rsidR="00A901D8">
        <w:rPr>
          <w:rFonts w:ascii="Arial" w:hAnsi="Arial" w:cs="Arial"/>
          <w:i/>
          <w:iCs/>
          <w:color w:val="000000"/>
          <w:sz w:val="20"/>
          <w:szCs w:val="20"/>
          <w:lang w:val="en-US"/>
        </w:rPr>
        <w:t>innovaciones</w:t>
      </w:r>
      <w:proofErr w:type="spellEnd"/>
      <w:proofErr w:type="gramStart"/>
      <w:r w:rsidR="00A901D8">
        <w:rPr>
          <w:rFonts w:ascii="Arial" w:hAnsi="Arial" w:cs="Arial"/>
          <w:i/>
          <w:iCs/>
          <w:color w:val="000000"/>
          <w:sz w:val="20"/>
          <w:szCs w:val="20"/>
          <w:lang w:val="en-US"/>
        </w:rPr>
        <w:t>”  Se</w:t>
      </w:r>
      <w:proofErr w:type="gramEnd"/>
      <w:r w:rsidR="00A901D8">
        <w:rPr>
          <w:rFonts w:ascii="Arial" w:hAnsi="Arial" w:cs="Arial"/>
          <w:i/>
          <w:iCs/>
          <w:color w:val="000000"/>
          <w:sz w:val="20"/>
          <w:szCs w:val="20"/>
          <w:lang w:val="en-US"/>
        </w:rPr>
        <w:t xml:space="preserve"> organize </w:t>
      </w:r>
      <w:proofErr w:type="spellStart"/>
      <w:r w:rsidR="00A901D8">
        <w:rPr>
          <w:rFonts w:ascii="Arial" w:hAnsi="Arial" w:cs="Arial"/>
          <w:i/>
          <w:iCs/>
          <w:color w:val="000000"/>
          <w:sz w:val="20"/>
          <w:szCs w:val="20"/>
          <w:lang w:val="en-US"/>
        </w:rPr>
        <w:t>una</w:t>
      </w:r>
      <w:proofErr w:type="spellEnd"/>
      <w:r w:rsidR="00A901D8">
        <w:rPr>
          <w:rFonts w:ascii="Arial" w:hAnsi="Arial" w:cs="Arial"/>
          <w:i/>
          <w:iCs/>
          <w:color w:val="000000"/>
          <w:sz w:val="20"/>
          <w:szCs w:val="20"/>
          <w:lang w:val="en-US"/>
        </w:rPr>
        <w:t xml:space="preserve"> reunion entre </w:t>
      </w:r>
      <w:proofErr w:type="spellStart"/>
      <w:r w:rsidR="00A901D8">
        <w:rPr>
          <w:rFonts w:ascii="Arial" w:hAnsi="Arial" w:cs="Arial"/>
          <w:i/>
          <w:iCs/>
          <w:color w:val="000000"/>
          <w:sz w:val="20"/>
          <w:szCs w:val="20"/>
          <w:lang w:val="en-US"/>
        </w:rPr>
        <w:t>representantes</w:t>
      </w:r>
      <w:proofErr w:type="spellEnd"/>
      <w:r w:rsidR="00A901D8">
        <w:rPr>
          <w:rFonts w:ascii="Arial" w:hAnsi="Arial" w:cs="Arial"/>
          <w:i/>
          <w:iCs/>
          <w:color w:val="000000"/>
          <w:sz w:val="20"/>
          <w:szCs w:val="20"/>
          <w:lang w:val="en-US"/>
        </w:rPr>
        <w:t xml:space="preserve"> de pueblos </w:t>
      </w:r>
      <w:proofErr w:type="spellStart"/>
      <w:r w:rsidR="00A901D8">
        <w:rPr>
          <w:rFonts w:ascii="Arial" w:hAnsi="Arial" w:cs="Arial"/>
          <w:i/>
          <w:iCs/>
          <w:color w:val="000000"/>
          <w:sz w:val="20"/>
          <w:szCs w:val="20"/>
          <w:lang w:val="en-US"/>
        </w:rPr>
        <w:t>indigenas</w:t>
      </w:r>
      <w:proofErr w:type="spellEnd"/>
      <w:r w:rsidR="00A901D8">
        <w:rPr>
          <w:rFonts w:ascii="Arial" w:hAnsi="Arial" w:cs="Arial"/>
          <w:i/>
          <w:iCs/>
          <w:color w:val="000000"/>
          <w:sz w:val="20"/>
          <w:szCs w:val="20"/>
          <w:lang w:val="en-US"/>
        </w:rPr>
        <w:t xml:space="preserve"> y la  </w:t>
      </w:r>
      <w:r>
        <w:rPr>
          <w:rFonts w:ascii="Arial" w:hAnsi="Arial" w:cs="Arial"/>
          <w:color w:val="000000"/>
          <w:sz w:val="20"/>
          <w:szCs w:val="20"/>
          <w:lang w:val="en-US"/>
        </w:rPr>
        <w:t xml:space="preserve"> ECD </w:t>
      </w:r>
      <w:proofErr w:type="spellStart"/>
      <w:r w:rsidR="00A901D8">
        <w:rPr>
          <w:rFonts w:ascii="Arial" w:hAnsi="Arial" w:cs="Arial"/>
          <w:color w:val="000000"/>
          <w:sz w:val="20"/>
          <w:szCs w:val="20"/>
          <w:lang w:val="en-US"/>
        </w:rPr>
        <w:t>para</w:t>
      </w:r>
      <w:proofErr w:type="spellEnd"/>
      <w:r w:rsidR="00A901D8">
        <w:rPr>
          <w:rFonts w:ascii="Arial" w:hAnsi="Arial" w:cs="Arial"/>
          <w:color w:val="000000"/>
          <w:sz w:val="20"/>
          <w:szCs w:val="20"/>
          <w:lang w:val="en-US"/>
        </w:rPr>
        <w:t xml:space="preserve"> </w:t>
      </w:r>
      <w:proofErr w:type="spellStart"/>
      <w:r w:rsidR="00A901D8">
        <w:rPr>
          <w:rFonts w:ascii="Arial" w:hAnsi="Arial" w:cs="Arial"/>
          <w:color w:val="000000"/>
          <w:sz w:val="20"/>
          <w:szCs w:val="20"/>
          <w:lang w:val="en-US"/>
        </w:rPr>
        <w:t>explorar</w:t>
      </w:r>
      <w:proofErr w:type="spellEnd"/>
      <w:r w:rsidR="00A901D8">
        <w:rPr>
          <w:rFonts w:ascii="Arial" w:hAnsi="Arial" w:cs="Arial"/>
          <w:color w:val="000000"/>
          <w:sz w:val="20"/>
          <w:szCs w:val="20"/>
          <w:lang w:val="en-US"/>
        </w:rPr>
        <w:t xml:space="preserve"> </w:t>
      </w:r>
      <w:proofErr w:type="spellStart"/>
      <w:r w:rsidR="00A901D8">
        <w:rPr>
          <w:rFonts w:ascii="Arial" w:hAnsi="Arial" w:cs="Arial"/>
          <w:color w:val="000000"/>
          <w:sz w:val="20"/>
          <w:szCs w:val="20"/>
          <w:lang w:val="en-US"/>
        </w:rPr>
        <w:t>oportunidades</w:t>
      </w:r>
      <w:proofErr w:type="spellEnd"/>
      <w:r w:rsidR="00A901D8">
        <w:rPr>
          <w:rFonts w:ascii="Arial" w:hAnsi="Arial" w:cs="Arial"/>
          <w:color w:val="000000"/>
          <w:sz w:val="20"/>
          <w:szCs w:val="20"/>
          <w:lang w:val="en-US"/>
        </w:rPr>
        <w:t xml:space="preserve"> </w:t>
      </w:r>
      <w:proofErr w:type="spellStart"/>
      <w:r w:rsidR="00A901D8">
        <w:rPr>
          <w:rFonts w:ascii="Arial" w:hAnsi="Arial" w:cs="Arial"/>
          <w:color w:val="000000"/>
          <w:sz w:val="20"/>
          <w:szCs w:val="20"/>
          <w:lang w:val="en-US"/>
        </w:rPr>
        <w:t>para</w:t>
      </w:r>
      <w:proofErr w:type="spellEnd"/>
      <w:r w:rsidR="00A901D8">
        <w:rPr>
          <w:rFonts w:ascii="Arial" w:hAnsi="Arial" w:cs="Arial"/>
          <w:color w:val="000000"/>
          <w:sz w:val="20"/>
          <w:szCs w:val="20"/>
          <w:lang w:val="en-US"/>
        </w:rPr>
        <w:t xml:space="preserve"> </w:t>
      </w:r>
      <w:r w:rsidR="00DF53C6">
        <w:rPr>
          <w:rFonts w:ascii="Arial" w:hAnsi="Arial" w:cs="Arial"/>
          <w:color w:val="000000"/>
          <w:sz w:val="20"/>
          <w:szCs w:val="20"/>
          <w:lang w:val="en-US"/>
        </w:rPr>
        <w:t xml:space="preserve"> </w:t>
      </w:r>
      <w:proofErr w:type="spellStart"/>
      <w:r w:rsidR="00DF53C6">
        <w:rPr>
          <w:rFonts w:ascii="Arial" w:hAnsi="Arial" w:cs="Arial"/>
          <w:color w:val="000000"/>
          <w:sz w:val="20"/>
          <w:szCs w:val="20"/>
          <w:lang w:val="en-US"/>
        </w:rPr>
        <w:t>asociarse</w:t>
      </w:r>
      <w:proofErr w:type="spellEnd"/>
      <w:r w:rsidR="00DF53C6">
        <w:rPr>
          <w:rFonts w:ascii="Arial" w:hAnsi="Arial" w:cs="Arial"/>
          <w:color w:val="000000"/>
          <w:sz w:val="20"/>
          <w:szCs w:val="20"/>
          <w:lang w:val="en-US"/>
        </w:rPr>
        <w:t xml:space="preserve"> con </w:t>
      </w:r>
      <w:proofErr w:type="spellStart"/>
      <w:r w:rsidR="00DF53C6">
        <w:rPr>
          <w:rFonts w:ascii="Arial" w:hAnsi="Arial" w:cs="Arial"/>
          <w:color w:val="000000"/>
          <w:sz w:val="20"/>
          <w:szCs w:val="20"/>
          <w:lang w:val="en-US"/>
        </w:rPr>
        <w:t>organizaciones</w:t>
      </w:r>
      <w:proofErr w:type="spellEnd"/>
      <w:r w:rsidR="00DF53C6">
        <w:rPr>
          <w:rFonts w:ascii="Arial" w:hAnsi="Arial" w:cs="Arial"/>
          <w:color w:val="000000"/>
          <w:sz w:val="20"/>
          <w:szCs w:val="20"/>
          <w:lang w:val="en-US"/>
        </w:rPr>
        <w:t xml:space="preserve"> </w:t>
      </w:r>
      <w:proofErr w:type="spellStart"/>
      <w:r w:rsidR="00DF53C6">
        <w:rPr>
          <w:rFonts w:ascii="Arial" w:hAnsi="Arial" w:cs="Arial"/>
          <w:color w:val="000000"/>
          <w:sz w:val="20"/>
          <w:szCs w:val="20"/>
          <w:lang w:val="en-US"/>
        </w:rPr>
        <w:t>indigenas</w:t>
      </w:r>
      <w:proofErr w:type="spellEnd"/>
      <w:r w:rsidR="00DF53C6">
        <w:rPr>
          <w:rFonts w:ascii="Arial" w:hAnsi="Arial" w:cs="Arial"/>
          <w:color w:val="000000"/>
          <w:sz w:val="20"/>
          <w:szCs w:val="20"/>
          <w:lang w:val="en-US"/>
        </w:rPr>
        <w:t xml:space="preserve"> </w:t>
      </w:r>
      <w:proofErr w:type="spellStart"/>
      <w:r w:rsidR="00DF53C6">
        <w:rPr>
          <w:rFonts w:ascii="Arial" w:hAnsi="Arial" w:cs="Arial"/>
          <w:color w:val="000000"/>
          <w:sz w:val="20"/>
          <w:szCs w:val="20"/>
          <w:lang w:val="en-US"/>
        </w:rPr>
        <w:t>para</w:t>
      </w:r>
      <w:proofErr w:type="spellEnd"/>
      <w:r w:rsidR="00DF53C6">
        <w:rPr>
          <w:rFonts w:ascii="Arial" w:hAnsi="Arial" w:cs="Arial"/>
          <w:color w:val="000000"/>
          <w:sz w:val="20"/>
          <w:szCs w:val="20"/>
          <w:lang w:val="en-US"/>
        </w:rPr>
        <w:t xml:space="preserve"> </w:t>
      </w:r>
      <w:proofErr w:type="spellStart"/>
      <w:r w:rsidR="00DF53C6">
        <w:rPr>
          <w:rFonts w:ascii="Arial" w:hAnsi="Arial" w:cs="Arial"/>
          <w:color w:val="000000"/>
          <w:sz w:val="20"/>
          <w:szCs w:val="20"/>
          <w:lang w:val="en-US"/>
        </w:rPr>
        <w:t>movilizar</w:t>
      </w:r>
      <w:proofErr w:type="spellEnd"/>
      <w:r w:rsidR="00DF53C6">
        <w:rPr>
          <w:rFonts w:ascii="Arial" w:hAnsi="Arial" w:cs="Arial"/>
          <w:color w:val="000000"/>
          <w:sz w:val="20"/>
          <w:szCs w:val="20"/>
          <w:lang w:val="en-US"/>
        </w:rPr>
        <w:t xml:space="preserve"> </w:t>
      </w:r>
      <w:proofErr w:type="spellStart"/>
      <w:r w:rsidR="00DF53C6">
        <w:rPr>
          <w:rFonts w:ascii="Arial" w:hAnsi="Arial" w:cs="Arial"/>
          <w:color w:val="000000"/>
          <w:sz w:val="20"/>
          <w:szCs w:val="20"/>
          <w:lang w:val="en-US"/>
        </w:rPr>
        <w:t>recursos</w:t>
      </w:r>
      <w:proofErr w:type="spellEnd"/>
      <w:r w:rsidR="00DF53C6">
        <w:rPr>
          <w:rFonts w:ascii="Arial" w:hAnsi="Arial" w:cs="Arial"/>
          <w:color w:val="000000"/>
          <w:sz w:val="20"/>
          <w:szCs w:val="20"/>
          <w:lang w:val="en-US"/>
        </w:rPr>
        <w:t xml:space="preserve"> del </w:t>
      </w:r>
      <w:r>
        <w:rPr>
          <w:rFonts w:ascii="Arial" w:hAnsi="Arial" w:cs="Arial"/>
          <w:color w:val="000000"/>
          <w:sz w:val="20"/>
          <w:szCs w:val="20"/>
          <w:lang w:val="en-US"/>
        </w:rPr>
        <w:t xml:space="preserve"> GCF.</w:t>
      </w:r>
    </w:p>
    <w:p w:rsidR="008302EC" w:rsidRPr="00EE7F14" w:rsidRDefault="00DF53C6" w:rsidP="008302EC">
      <w:pPr>
        <w:spacing w:after="120" w:line="280" w:lineRule="atLeast"/>
        <w:jc w:val="both"/>
        <w:rPr>
          <w:rFonts w:ascii="Arial" w:hAnsi="Arial" w:cs="Arial"/>
          <w:sz w:val="20"/>
          <w:szCs w:val="20"/>
          <w:lang w:val="en-US"/>
        </w:rPr>
      </w:pPr>
      <w:r>
        <w:rPr>
          <w:rFonts w:ascii="Arial" w:hAnsi="Arial" w:cs="Arial"/>
          <w:b/>
          <w:sz w:val="20"/>
          <w:szCs w:val="20"/>
          <w:lang w:val="en-US"/>
        </w:rPr>
        <w:t xml:space="preserve">El </w:t>
      </w:r>
      <w:proofErr w:type="spellStart"/>
      <w:r>
        <w:rPr>
          <w:rFonts w:ascii="Arial" w:hAnsi="Arial" w:cs="Arial"/>
          <w:b/>
          <w:sz w:val="20"/>
          <w:szCs w:val="20"/>
          <w:lang w:val="en-US"/>
        </w:rPr>
        <w:t>contexto</w:t>
      </w:r>
      <w:proofErr w:type="spellEnd"/>
      <w:r>
        <w:rPr>
          <w:rFonts w:ascii="Arial" w:hAnsi="Arial" w:cs="Arial"/>
          <w:b/>
          <w:sz w:val="20"/>
          <w:szCs w:val="20"/>
          <w:lang w:val="en-US"/>
        </w:rPr>
        <w:t xml:space="preserve">. </w:t>
      </w:r>
      <w:proofErr w:type="spellStart"/>
      <w:r>
        <w:rPr>
          <w:rFonts w:ascii="Arial" w:hAnsi="Arial" w:cs="Arial"/>
          <w:b/>
          <w:sz w:val="20"/>
          <w:szCs w:val="20"/>
          <w:lang w:val="en-US"/>
        </w:rPr>
        <w:t>REpresentantes</w:t>
      </w:r>
      <w:proofErr w:type="spellEnd"/>
      <w:r>
        <w:rPr>
          <w:rFonts w:ascii="Arial" w:hAnsi="Arial" w:cs="Arial"/>
          <w:b/>
          <w:sz w:val="20"/>
          <w:szCs w:val="20"/>
          <w:lang w:val="en-US"/>
        </w:rPr>
        <w:t xml:space="preserve"> de </w:t>
      </w:r>
      <w:proofErr w:type="spellStart"/>
      <w:r>
        <w:rPr>
          <w:rFonts w:ascii="Arial" w:hAnsi="Arial" w:cs="Arial"/>
          <w:b/>
          <w:sz w:val="20"/>
          <w:szCs w:val="20"/>
          <w:lang w:val="en-US"/>
        </w:rPr>
        <w:t>organizaciones</w:t>
      </w:r>
      <w:proofErr w:type="spellEnd"/>
      <w:r>
        <w:rPr>
          <w:rFonts w:ascii="Arial" w:hAnsi="Arial" w:cs="Arial"/>
          <w:b/>
          <w:sz w:val="20"/>
          <w:szCs w:val="20"/>
          <w:lang w:val="en-US"/>
        </w:rPr>
        <w:t xml:space="preserve"> de pueblos </w:t>
      </w:r>
      <w:proofErr w:type="spellStart"/>
      <w:r>
        <w:rPr>
          <w:rFonts w:ascii="Arial" w:hAnsi="Arial" w:cs="Arial"/>
          <w:b/>
          <w:sz w:val="20"/>
          <w:szCs w:val="20"/>
          <w:lang w:val="en-US"/>
        </w:rPr>
        <w:t>indigenas</w:t>
      </w:r>
      <w:proofErr w:type="spellEnd"/>
      <w:r>
        <w:rPr>
          <w:rFonts w:ascii="Arial" w:hAnsi="Arial" w:cs="Arial"/>
          <w:b/>
          <w:sz w:val="20"/>
          <w:szCs w:val="20"/>
          <w:lang w:val="en-US"/>
        </w:rPr>
        <w:t xml:space="preserve"> </w:t>
      </w:r>
      <w:proofErr w:type="spellStart"/>
      <w:r>
        <w:rPr>
          <w:rFonts w:ascii="Arial" w:hAnsi="Arial" w:cs="Arial"/>
          <w:b/>
          <w:sz w:val="20"/>
          <w:szCs w:val="20"/>
          <w:lang w:val="en-US"/>
        </w:rPr>
        <w:t>han</w:t>
      </w:r>
      <w:proofErr w:type="spellEnd"/>
      <w:r>
        <w:rPr>
          <w:rFonts w:ascii="Arial" w:hAnsi="Arial" w:cs="Arial"/>
          <w:b/>
          <w:sz w:val="20"/>
          <w:szCs w:val="20"/>
          <w:lang w:val="en-US"/>
        </w:rPr>
        <w:t xml:space="preserve"> </w:t>
      </w:r>
      <w:proofErr w:type="spellStart"/>
      <w:r>
        <w:rPr>
          <w:rFonts w:ascii="Arial" w:hAnsi="Arial" w:cs="Arial"/>
          <w:b/>
          <w:sz w:val="20"/>
          <w:szCs w:val="20"/>
          <w:lang w:val="en-US"/>
        </w:rPr>
        <w:t>estado</w:t>
      </w:r>
      <w:proofErr w:type="spellEnd"/>
      <w:r>
        <w:rPr>
          <w:rFonts w:ascii="Arial" w:hAnsi="Arial" w:cs="Arial"/>
          <w:b/>
          <w:sz w:val="20"/>
          <w:szCs w:val="20"/>
          <w:lang w:val="en-US"/>
        </w:rPr>
        <w:t xml:space="preserve"> </w:t>
      </w:r>
      <w:proofErr w:type="spellStart"/>
      <w:r>
        <w:rPr>
          <w:rFonts w:ascii="Arial" w:hAnsi="Arial" w:cs="Arial"/>
          <w:b/>
          <w:sz w:val="20"/>
          <w:szCs w:val="20"/>
          <w:lang w:val="en-US"/>
        </w:rPr>
        <w:t>dialogando</w:t>
      </w:r>
      <w:proofErr w:type="spellEnd"/>
      <w:r>
        <w:rPr>
          <w:rFonts w:ascii="Arial" w:hAnsi="Arial" w:cs="Arial"/>
          <w:b/>
          <w:sz w:val="20"/>
          <w:szCs w:val="20"/>
          <w:lang w:val="en-US"/>
        </w:rPr>
        <w:t xml:space="preserve"> con el </w:t>
      </w:r>
      <w:r w:rsidR="00291B67">
        <w:rPr>
          <w:rFonts w:ascii="Arial" w:hAnsi="Arial" w:cs="Arial"/>
          <w:sz w:val="20"/>
          <w:szCs w:val="20"/>
          <w:lang w:val="en-US"/>
        </w:rPr>
        <w:t xml:space="preserve"> </w:t>
      </w:r>
      <w:r w:rsidR="008302EC">
        <w:rPr>
          <w:rFonts w:ascii="Arial" w:hAnsi="Arial" w:cs="Arial"/>
          <w:sz w:val="20"/>
          <w:szCs w:val="20"/>
          <w:lang w:val="en-US"/>
        </w:rPr>
        <w:t xml:space="preserve"> GCF </w:t>
      </w:r>
      <w:proofErr w:type="spellStart"/>
      <w:r w:rsidR="00291B67">
        <w:rPr>
          <w:rFonts w:ascii="Arial" w:hAnsi="Arial" w:cs="Arial"/>
          <w:sz w:val="20"/>
          <w:szCs w:val="20"/>
          <w:lang w:val="en-US"/>
        </w:rPr>
        <w:t>para</w:t>
      </w:r>
      <w:proofErr w:type="spellEnd"/>
      <w:r w:rsidR="00291B67">
        <w:rPr>
          <w:rFonts w:ascii="Arial" w:hAnsi="Arial" w:cs="Arial"/>
          <w:sz w:val="20"/>
          <w:szCs w:val="20"/>
          <w:lang w:val="en-US"/>
        </w:rPr>
        <w:t xml:space="preserve"> </w:t>
      </w:r>
      <w:proofErr w:type="spellStart"/>
      <w:r w:rsidR="00291B67">
        <w:rPr>
          <w:rFonts w:ascii="Arial" w:hAnsi="Arial" w:cs="Arial"/>
          <w:sz w:val="20"/>
          <w:szCs w:val="20"/>
          <w:lang w:val="en-US"/>
        </w:rPr>
        <w:t>promover</w:t>
      </w:r>
      <w:proofErr w:type="spellEnd"/>
      <w:r w:rsidR="00291B67">
        <w:rPr>
          <w:rFonts w:ascii="Arial" w:hAnsi="Arial" w:cs="Arial"/>
          <w:sz w:val="20"/>
          <w:szCs w:val="20"/>
          <w:lang w:val="en-US"/>
        </w:rPr>
        <w:t xml:space="preserve"> </w:t>
      </w:r>
      <w:proofErr w:type="spellStart"/>
      <w:r w:rsidR="00291B67">
        <w:rPr>
          <w:rFonts w:ascii="Arial" w:hAnsi="Arial" w:cs="Arial"/>
          <w:sz w:val="20"/>
          <w:szCs w:val="20"/>
          <w:lang w:val="en-US"/>
        </w:rPr>
        <w:t>politicas</w:t>
      </w:r>
      <w:proofErr w:type="spellEnd"/>
      <w:r w:rsidR="00291B67">
        <w:rPr>
          <w:rFonts w:ascii="Arial" w:hAnsi="Arial" w:cs="Arial"/>
          <w:sz w:val="20"/>
          <w:szCs w:val="20"/>
          <w:lang w:val="en-US"/>
        </w:rPr>
        <w:t xml:space="preserve"> </w:t>
      </w:r>
      <w:proofErr w:type="spellStart"/>
      <w:r w:rsidR="00291B67">
        <w:rPr>
          <w:rFonts w:ascii="Arial" w:hAnsi="Arial" w:cs="Arial"/>
          <w:sz w:val="20"/>
          <w:szCs w:val="20"/>
          <w:lang w:val="en-US"/>
        </w:rPr>
        <w:t>especificas</w:t>
      </w:r>
      <w:proofErr w:type="spellEnd"/>
      <w:r w:rsidR="00291B67">
        <w:rPr>
          <w:rFonts w:ascii="Arial" w:hAnsi="Arial" w:cs="Arial"/>
          <w:sz w:val="20"/>
          <w:szCs w:val="20"/>
          <w:lang w:val="en-US"/>
        </w:rPr>
        <w:t xml:space="preserve"> </w:t>
      </w:r>
      <w:r w:rsidR="008302EC">
        <w:rPr>
          <w:rFonts w:ascii="Arial" w:hAnsi="Arial" w:cs="Arial"/>
          <w:sz w:val="20"/>
          <w:szCs w:val="20"/>
          <w:lang w:val="en-US"/>
        </w:rPr>
        <w:t xml:space="preserve">to advocate for developing a specific policy to drive the work of GCF with indigenous peoples and accessing resources at the country level for indigenous peoples’ communities to contribute to adaptation and mitigation strategies and initiatives to combat climate change. Representatives of indigenous peoples’ organizations present in Rome for the Forum requested a meeting with ECD and PTA to explore opportunities to work together with IFAD as a GCF implementing agency. ECD </w:t>
      </w:r>
      <w:r w:rsidR="008302EC" w:rsidRPr="00EE7F14">
        <w:rPr>
          <w:rFonts w:ascii="Arial" w:hAnsi="Arial" w:cs="Arial"/>
          <w:sz w:val="20"/>
          <w:szCs w:val="20"/>
          <w:lang w:val="en-US"/>
        </w:rPr>
        <w:t xml:space="preserve">Staff shared with participants the main elements of the discussion they had recently had with the United Nations Development </w:t>
      </w:r>
      <w:proofErr w:type="spellStart"/>
      <w:r w:rsidR="008302EC" w:rsidRPr="00EE7F14">
        <w:rPr>
          <w:rFonts w:ascii="Arial" w:hAnsi="Arial" w:cs="Arial"/>
          <w:sz w:val="20"/>
          <w:szCs w:val="20"/>
          <w:lang w:val="en-US"/>
        </w:rPr>
        <w:t>Programme</w:t>
      </w:r>
      <w:proofErr w:type="spellEnd"/>
      <w:r w:rsidR="008302EC" w:rsidRPr="00EE7F14">
        <w:rPr>
          <w:rFonts w:ascii="Arial" w:hAnsi="Arial" w:cs="Arial"/>
          <w:sz w:val="20"/>
          <w:szCs w:val="20"/>
          <w:lang w:val="en-US"/>
        </w:rPr>
        <w:t xml:space="preserve"> (</w:t>
      </w:r>
      <w:r w:rsidR="008302EC">
        <w:rPr>
          <w:rFonts w:ascii="Arial" w:hAnsi="Arial" w:cs="Arial"/>
          <w:sz w:val="20"/>
          <w:szCs w:val="20"/>
          <w:lang w:val="en-US"/>
        </w:rPr>
        <w:t xml:space="preserve">UNDP), </w:t>
      </w:r>
      <w:r w:rsidR="008302EC" w:rsidRPr="00EE7F14">
        <w:rPr>
          <w:rFonts w:ascii="Arial" w:hAnsi="Arial" w:cs="Arial"/>
          <w:sz w:val="20"/>
          <w:szCs w:val="20"/>
          <w:lang w:val="en-US"/>
        </w:rPr>
        <w:t>one of the first organizations being accredited</w:t>
      </w:r>
      <w:r w:rsidR="008302EC">
        <w:rPr>
          <w:rFonts w:ascii="Arial" w:hAnsi="Arial" w:cs="Arial"/>
          <w:sz w:val="20"/>
          <w:szCs w:val="20"/>
          <w:lang w:val="en-US"/>
        </w:rPr>
        <w:t xml:space="preserve"> within G</w:t>
      </w:r>
      <w:r w:rsidR="008302EC" w:rsidRPr="00EE7F14">
        <w:rPr>
          <w:rFonts w:ascii="Arial" w:hAnsi="Arial" w:cs="Arial"/>
          <w:sz w:val="20"/>
          <w:szCs w:val="20"/>
          <w:lang w:val="en-US"/>
        </w:rPr>
        <w:t>C</w:t>
      </w:r>
      <w:r w:rsidR="008302EC">
        <w:rPr>
          <w:rFonts w:ascii="Arial" w:hAnsi="Arial" w:cs="Arial"/>
          <w:sz w:val="20"/>
          <w:szCs w:val="20"/>
          <w:lang w:val="en-US"/>
        </w:rPr>
        <w:t>F</w:t>
      </w:r>
      <w:r w:rsidR="008302EC" w:rsidRPr="00EE7F14">
        <w:rPr>
          <w:rFonts w:ascii="Arial" w:hAnsi="Arial" w:cs="Arial"/>
          <w:sz w:val="20"/>
          <w:szCs w:val="20"/>
          <w:lang w:val="en-US"/>
        </w:rPr>
        <w:t>)</w:t>
      </w:r>
      <w:r w:rsidR="008302EC">
        <w:rPr>
          <w:rFonts w:ascii="Arial" w:hAnsi="Arial" w:cs="Arial"/>
          <w:sz w:val="20"/>
          <w:szCs w:val="20"/>
          <w:lang w:val="en-US"/>
        </w:rPr>
        <w:t>,</w:t>
      </w:r>
      <w:r w:rsidR="008302EC" w:rsidRPr="00EE7F14">
        <w:rPr>
          <w:rFonts w:ascii="Arial" w:hAnsi="Arial" w:cs="Arial"/>
          <w:sz w:val="20"/>
          <w:szCs w:val="20"/>
          <w:lang w:val="en-US"/>
        </w:rPr>
        <w:t xml:space="preserve"> and outlined the main requirements and framework for accessing funds. </w:t>
      </w:r>
      <w:r w:rsidR="008302EC">
        <w:rPr>
          <w:rFonts w:ascii="Arial" w:hAnsi="Arial" w:cs="Arial"/>
          <w:sz w:val="20"/>
          <w:szCs w:val="20"/>
          <w:lang w:val="en-US"/>
        </w:rPr>
        <w:t>In particular:</w:t>
      </w:r>
    </w:p>
    <w:p w:rsidR="008302EC" w:rsidRPr="00EE7F14" w:rsidRDefault="008302EC" w:rsidP="008302EC">
      <w:pPr>
        <w:pStyle w:val="Prrafodelista"/>
        <w:numPr>
          <w:ilvl w:val="0"/>
          <w:numId w:val="1"/>
        </w:numPr>
        <w:spacing w:after="120" w:line="280" w:lineRule="atLeast"/>
        <w:contextualSpacing w:val="0"/>
        <w:jc w:val="both"/>
        <w:rPr>
          <w:rFonts w:ascii="Arial" w:eastAsia="Times New Roman" w:hAnsi="Arial" w:cs="Arial"/>
          <w:sz w:val="20"/>
          <w:szCs w:val="20"/>
          <w:lang w:val="en-US" w:eastAsia="it-IT"/>
        </w:rPr>
      </w:pPr>
      <w:r w:rsidRPr="00EE7F14">
        <w:rPr>
          <w:rFonts w:ascii="Arial" w:eastAsia="Times New Roman" w:hAnsi="Arial" w:cs="Arial"/>
          <w:sz w:val="20"/>
          <w:szCs w:val="20"/>
          <w:lang w:val="en-US" w:eastAsia="it-IT"/>
        </w:rPr>
        <w:t xml:space="preserve">Access to GCF resources to undertake climate change projects and </w:t>
      </w:r>
      <w:proofErr w:type="spellStart"/>
      <w:r w:rsidRPr="00EE7F14">
        <w:rPr>
          <w:rFonts w:ascii="Arial" w:eastAsia="Times New Roman" w:hAnsi="Arial" w:cs="Arial"/>
          <w:sz w:val="20"/>
          <w:szCs w:val="20"/>
          <w:lang w:val="en-US" w:eastAsia="it-IT"/>
        </w:rPr>
        <w:t>programmes</w:t>
      </w:r>
      <w:proofErr w:type="spellEnd"/>
      <w:r w:rsidRPr="00EE7F14">
        <w:rPr>
          <w:rFonts w:ascii="Arial" w:eastAsia="Times New Roman" w:hAnsi="Arial" w:cs="Arial"/>
          <w:sz w:val="20"/>
          <w:szCs w:val="20"/>
          <w:lang w:val="en-US" w:eastAsia="it-IT"/>
        </w:rPr>
        <w:t xml:space="preserve"> is possible for accredited entities (AE) that can submit proposals to the Fund;</w:t>
      </w:r>
    </w:p>
    <w:p w:rsidR="008302EC" w:rsidRDefault="008302EC" w:rsidP="008302EC">
      <w:pPr>
        <w:pStyle w:val="Prrafodelista"/>
        <w:numPr>
          <w:ilvl w:val="0"/>
          <w:numId w:val="1"/>
        </w:numPr>
        <w:spacing w:after="120" w:line="280" w:lineRule="atLeast"/>
        <w:contextualSpacing w:val="0"/>
        <w:jc w:val="both"/>
        <w:rPr>
          <w:rFonts w:ascii="Arial" w:eastAsia="Times New Roman" w:hAnsi="Arial" w:cs="Arial"/>
          <w:sz w:val="20"/>
          <w:szCs w:val="20"/>
          <w:lang w:val="en-US" w:eastAsia="it-IT"/>
        </w:rPr>
      </w:pPr>
      <w:r w:rsidRPr="007353AB">
        <w:rPr>
          <w:rFonts w:ascii="Arial" w:eastAsia="Times New Roman" w:hAnsi="Arial" w:cs="Arial"/>
          <w:sz w:val="20"/>
          <w:szCs w:val="20"/>
          <w:lang w:val="en-US" w:eastAsia="it-IT"/>
        </w:rPr>
        <w:t xml:space="preserve">An AE or an executing entity (i.e. project or </w:t>
      </w:r>
      <w:proofErr w:type="spellStart"/>
      <w:r w:rsidRPr="007353AB">
        <w:rPr>
          <w:rFonts w:ascii="Arial" w:eastAsia="Times New Roman" w:hAnsi="Arial" w:cs="Arial"/>
          <w:sz w:val="20"/>
          <w:szCs w:val="20"/>
          <w:lang w:val="en-US" w:eastAsia="it-IT"/>
        </w:rPr>
        <w:t>programme</w:t>
      </w:r>
      <w:proofErr w:type="spellEnd"/>
      <w:r w:rsidRPr="007353AB">
        <w:rPr>
          <w:rFonts w:ascii="Arial" w:eastAsia="Times New Roman" w:hAnsi="Arial" w:cs="Arial"/>
          <w:sz w:val="20"/>
          <w:szCs w:val="20"/>
          <w:lang w:val="en-US" w:eastAsia="it-IT"/>
        </w:rPr>
        <w:t xml:space="preserve"> sponsor) may submit a concept note to the Fund. The Fund evaluates the proposals</w:t>
      </w:r>
      <w:r>
        <w:rPr>
          <w:rFonts w:ascii="Arial" w:eastAsia="Times New Roman" w:hAnsi="Arial" w:cs="Arial"/>
          <w:sz w:val="20"/>
          <w:szCs w:val="20"/>
          <w:lang w:val="en-US" w:eastAsia="it-IT"/>
        </w:rPr>
        <w:t xml:space="preserve"> which need to receive </w:t>
      </w:r>
      <w:r w:rsidRPr="007353AB">
        <w:rPr>
          <w:rFonts w:ascii="Arial" w:eastAsia="Times New Roman" w:hAnsi="Arial" w:cs="Arial"/>
          <w:sz w:val="20"/>
          <w:szCs w:val="20"/>
          <w:lang w:val="en-US" w:eastAsia="it-IT"/>
        </w:rPr>
        <w:t>the non-objection of t</w:t>
      </w:r>
      <w:r>
        <w:rPr>
          <w:rFonts w:ascii="Arial" w:eastAsia="Times New Roman" w:hAnsi="Arial" w:cs="Arial"/>
          <w:sz w:val="20"/>
          <w:szCs w:val="20"/>
          <w:lang w:val="en-US" w:eastAsia="it-IT"/>
        </w:rPr>
        <w:t>he</w:t>
      </w:r>
      <w:r w:rsidRPr="007353AB">
        <w:rPr>
          <w:rFonts w:ascii="Arial" w:eastAsia="Times New Roman" w:hAnsi="Arial" w:cs="Arial"/>
          <w:sz w:val="20"/>
          <w:szCs w:val="20"/>
          <w:lang w:val="en-US" w:eastAsia="it-IT"/>
        </w:rPr>
        <w:t xml:space="preserve"> National Designated Authority (NDAs)</w:t>
      </w:r>
      <w:r>
        <w:rPr>
          <w:rFonts w:ascii="Arial" w:eastAsia="Times New Roman" w:hAnsi="Arial" w:cs="Arial"/>
          <w:sz w:val="20"/>
          <w:szCs w:val="20"/>
          <w:lang w:val="en-US" w:eastAsia="it-IT"/>
        </w:rPr>
        <w:t>;</w:t>
      </w:r>
    </w:p>
    <w:p w:rsidR="008302EC" w:rsidRPr="007353AB" w:rsidRDefault="008302EC" w:rsidP="008302EC">
      <w:pPr>
        <w:pStyle w:val="Prrafodelista"/>
        <w:numPr>
          <w:ilvl w:val="0"/>
          <w:numId w:val="1"/>
        </w:numPr>
        <w:spacing w:after="120" w:line="280" w:lineRule="atLeast"/>
        <w:contextualSpacing w:val="0"/>
        <w:jc w:val="both"/>
        <w:rPr>
          <w:rFonts w:ascii="Arial" w:eastAsia="Times New Roman" w:hAnsi="Arial" w:cs="Arial"/>
          <w:sz w:val="20"/>
          <w:szCs w:val="20"/>
          <w:lang w:val="en-US" w:eastAsia="it-IT"/>
        </w:rPr>
      </w:pPr>
      <w:r w:rsidRPr="007353AB">
        <w:rPr>
          <w:rFonts w:ascii="Arial" w:eastAsia="Times New Roman" w:hAnsi="Arial" w:cs="Arial"/>
          <w:sz w:val="20"/>
          <w:szCs w:val="20"/>
          <w:lang w:val="en-US" w:eastAsia="it-IT"/>
        </w:rPr>
        <w:t>NDAs are chosen by governments to act as the interface between a developing country and the Fund. They are often</w:t>
      </w:r>
      <w:r>
        <w:rPr>
          <w:rFonts w:ascii="Arial" w:eastAsia="Times New Roman" w:hAnsi="Arial" w:cs="Arial"/>
          <w:sz w:val="20"/>
          <w:szCs w:val="20"/>
          <w:lang w:val="en-US" w:eastAsia="it-IT"/>
        </w:rPr>
        <w:t xml:space="preserve"> located in</w:t>
      </w:r>
      <w:r w:rsidRPr="007353AB">
        <w:rPr>
          <w:rFonts w:ascii="Arial" w:eastAsia="Times New Roman" w:hAnsi="Arial" w:cs="Arial"/>
          <w:sz w:val="20"/>
          <w:szCs w:val="20"/>
          <w:lang w:val="en-US" w:eastAsia="it-IT"/>
        </w:rPr>
        <w:t xml:space="preserve"> </w:t>
      </w:r>
      <w:r>
        <w:rPr>
          <w:rFonts w:ascii="Arial" w:eastAsia="Times New Roman" w:hAnsi="Arial" w:cs="Arial"/>
          <w:sz w:val="20"/>
          <w:szCs w:val="20"/>
          <w:lang w:val="en-US" w:eastAsia="it-IT"/>
        </w:rPr>
        <w:t xml:space="preserve">national </w:t>
      </w:r>
      <w:r w:rsidRPr="007353AB">
        <w:rPr>
          <w:rFonts w:ascii="Arial" w:eastAsia="Times New Roman" w:hAnsi="Arial" w:cs="Arial"/>
          <w:sz w:val="20"/>
          <w:szCs w:val="20"/>
          <w:lang w:val="en-US" w:eastAsia="it-IT"/>
        </w:rPr>
        <w:t xml:space="preserve">Ministries of Environment or </w:t>
      </w:r>
      <w:r>
        <w:rPr>
          <w:rFonts w:ascii="Arial" w:eastAsia="Times New Roman" w:hAnsi="Arial" w:cs="Arial"/>
          <w:sz w:val="20"/>
          <w:szCs w:val="20"/>
          <w:lang w:val="en-US" w:eastAsia="it-IT"/>
        </w:rPr>
        <w:t>of Finance</w:t>
      </w:r>
      <w:r w:rsidRPr="007353AB">
        <w:rPr>
          <w:rFonts w:ascii="Arial" w:eastAsia="Times New Roman" w:hAnsi="Arial" w:cs="Arial"/>
          <w:sz w:val="20"/>
          <w:szCs w:val="20"/>
          <w:lang w:val="en-US" w:eastAsia="it-IT"/>
        </w:rPr>
        <w:t>.</w:t>
      </w:r>
    </w:p>
    <w:p w:rsidR="008302EC" w:rsidRPr="00EE7F14" w:rsidRDefault="008302EC" w:rsidP="008302EC">
      <w:pPr>
        <w:spacing w:after="120" w:line="280" w:lineRule="atLeast"/>
        <w:jc w:val="both"/>
        <w:rPr>
          <w:rFonts w:ascii="Arial" w:hAnsi="Arial" w:cs="Arial"/>
          <w:sz w:val="20"/>
          <w:szCs w:val="20"/>
          <w:lang w:val="en-US"/>
        </w:rPr>
      </w:pPr>
      <w:r w:rsidRPr="00DF0B41">
        <w:rPr>
          <w:rFonts w:ascii="Arial" w:hAnsi="Arial" w:cs="Arial"/>
          <w:b/>
          <w:sz w:val="20"/>
          <w:szCs w:val="20"/>
          <w:lang w:val="en-US"/>
        </w:rPr>
        <w:t>Sharing developments</w:t>
      </w:r>
      <w:r>
        <w:rPr>
          <w:rFonts w:ascii="Arial" w:hAnsi="Arial" w:cs="Arial"/>
          <w:sz w:val="20"/>
          <w:szCs w:val="20"/>
          <w:lang w:val="en-US"/>
        </w:rPr>
        <w:t>. R</w:t>
      </w:r>
      <w:r w:rsidRPr="00EE7F14">
        <w:rPr>
          <w:rFonts w:ascii="Arial" w:hAnsi="Arial" w:cs="Arial"/>
          <w:sz w:val="20"/>
          <w:szCs w:val="20"/>
          <w:lang w:val="en-US"/>
        </w:rPr>
        <w:t xml:space="preserve">epresentatives </w:t>
      </w:r>
      <w:r>
        <w:rPr>
          <w:rFonts w:ascii="Arial" w:hAnsi="Arial" w:cs="Arial"/>
          <w:sz w:val="20"/>
          <w:szCs w:val="20"/>
          <w:lang w:val="en-US"/>
        </w:rPr>
        <w:t>of i</w:t>
      </w:r>
      <w:r w:rsidRPr="00EE7F14">
        <w:rPr>
          <w:rFonts w:ascii="Arial" w:hAnsi="Arial" w:cs="Arial"/>
          <w:sz w:val="20"/>
          <w:szCs w:val="20"/>
          <w:lang w:val="en-US"/>
        </w:rPr>
        <w:t>ndigenous</w:t>
      </w:r>
      <w:r>
        <w:rPr>
          <w:rFonts w:ascii="Arial" w:hAnsi="Arial" w:cs="Arial"/>
          <w:sz w:val="20"/>
          <w:szCs w:val="20"/>
          <w:lang w:val="en-US"/>
        </w:rPr>
        <w:t xml:space="preserve"> peoples’ organizations</w:t>
      </w:r>
      <w:r w:rsidRPr="00EE7F14">
        <w:rPr>
          <w:rFonts w:ascii="Arial" w:hAnsi="Arial" w:cs="Arial"/>
          <w:sz w:val="20"/>
          <w:szCs w:val="20"/>
          <w:lang w:val="en-US"/>
        </w:rPr>
        <w:t xml:space="preserve"> shared </w:t>
      </w:r>
      <w:r>
        <w:rPr>
          <w:rFonts w:ascii="Arial" w:hAnsi="Arial" w:cs="Arial"/>
          <w:sz w:val="20"/>
          <w:szCs w:val="20"/>
          <w:lang w:val="en-US"/>
        </w:rPr>
        <w:t>the update information on</w:t>
      </w:r>
      <w:r w:rsidRPr="00EE7F14">
        <w:rPr>
          <w:rFonts w:ascii="Arial" w:hAnsi="Arial" w:cs="Arial"/>
          <w:sz w:val="20"/>
          <w:szCs w:val="20"/>
          <w:lang w:val="en-US"/>
        </w:rPr>
        <w:t xml:space="preserve"> the </w:t>
      </w:r>
      <w:r>
        <w:rPr>
          <w:rFonts w:ascii="Arial" w:hAnsi="Arial" w:cs="Arial"/>
          <w:sz w:val="20"/>
          <w:szCs w:val="20"/>
          <w:lang w:val="en-US"/>
        </w:rPr>
        <w:t>meetings</w:t>
      </w:r>
      <w:r w:rsidRPr="00EE7F14">
        <w:rPr>
          <w:rFonts w:ascii="Arial" w:hAnsi="Arial" w:cs="Arial"/>
          <w:sz w:val="20"/>
          <w:szCs w:val="20"/>
          <w:lang w:val="en-US"/>
        </w:rPr>
        <w:t xml:space="preserve"> with</w:t>
      </w:r>
      <w:r>
        <w:rPr>
          <w:rFonts w:ascii="Arial" w:hAnsi="Arial" w:cs="Arial"/>
          <w:sz w:val="20"/>
          <w:szCs w:val="20"/>
          <w:lang w:val="en-US"/>
        </w:rPr>
        <w:t>in</w:t>
      </w:r>
      <w:r w:rsidRPr="00EE7F14">
        <w:rPr>
          <w:rFonts w:ascii="Arial" w:hAnsi="Arial" w:cs="Arial"/>
          <w:sz w:val="20"/>
          <w:szCs w:val="20"/>
          <w:lang w:val="en-US"/>
        </w:rPr>
        <w:t xml:space="preserve"> GCF</w:t>
      </w:r>
      <w:r>
        <w:rPr>
          <w:rFonts w:ascii="Arial" w:hAnsi="Arial" w:cs="Arial"/>
          <w:sz w:val="20"/>
          <w:szCs w:val="20"/>
          <w:lang w:val="en-US"/>
        </w:rPr>
        <w:t xml:space="preserve"> and training underwent with the support of UNDP</w:t>
      </w:r>
      <w:r w:rsidRPr="00EE7F14">
        <w:rPr>
          <w:rFonts w:ascii="Arial" w:hAnsi="Arial" w:cs="Arial"/>
          <w:sz w:val="20"/>
          <w:szCs w:val="20"/>
          <w:lang w:val="en-US"/>
        </w:rPr>
        <w:t xml:space="preserve">. In particular, the </w:t>
      </w:r>
      <w:r w:rsidRPr="00EE7F14">
        <w:rPr>
          <w:rFonts w:ascii="Arial" w:hAnsi="Arial" w:cs="Arial"/>
          <w:sz w:val="20"/>
          <w:szCs w:val="20"/>
          <w:lang w:val="en-US"/>
        </w:rPr>
        <w:lastRenderedPageBreak/>
        <w:t>following main issues are being addressed: (</w:t>
      </w:r>
      <w:proofErr w:type="spellStart"/>
      <w:r w:rsidRPr="00EE7F14">
        <w:rPr>
          <w:rFonts w:ascii="Arial" w:hAnsi="Arial" w:cs="Arial"/>
          <w:sz w:val="20"/>
          <w:szCs w:val="20"/>
          <w:lang w:val="en-US"/>
        </w:rPr>
        <w:t>i</w:t>
      </w:r>
      <w:proofErr w:type="spellEnd"/>
      <w:r w:rsidRPr="00EE7F14">
        <w:rPr>
          <w:rFonts w:ascii="Arial" w:hAnsi="Arial" w:cs="Arial"/>
          <w:sz w:val="20"/>
          <w:szCs w:val="20"/>
          <w:lang w:val="en-US"/>
        </w:rPr>
        <w:t xml:space="preserve">) advocacy action to propose </w:t>
      </w:r>
      <w:r>
        <w:rPr>
          <w:rFonts w:ascii="Arial" w:hAnsi="Arial" w:cs="Arial"/>
          <w:sz w:val="20"/>
          <w:szCs w:val="20"/>
          <w:lang w:val="en-US"/>
        </w:rPr>
        <w:t xml:space="preserve">to </w:t>
      </w:r>
      <w:r w:rsidRPr="00EE7F14">
        <w:rPr>
          <w:rFonts w:ascii="Arial" w:hAnsi="Arial" w:cs="Arial"/>
          <w:sz w:val="20"/>
          <w:szCs w:val="20"/>
          <w:lang w:val="en-US"/>
        </w:rPr>
        <w:t>the Fund to adopt an indigenous peoples’ policy; (ii) Improving indigenous peoples</w:t>
      </w:r>
      <w:r>
        <w:rPr>
          <w:rFonts w:ascii="Arial" w:hAnsi="Arial" w:cs="Arial"/>
          <w:sz w:val="20"/>
          <w:szCs w:val="20"/>
          <w:lang w:val="en-US"/>
        </w:rPr>
        <w:t>’</w:t>
      </w:r>
      <w:r w:rsidRPr="00EE7F14">
        <w:rPr>
          <w:rFonts w:ascii="Arial" w:hAnsi="Arial" w:cs="Arial"/>
          <w:sz w:val="20"/>
          <w:szCs w:val="20"/>
          <w:lang w:val="en-US"/>
        </w:rPr>
        <w:t xml:space="preserve"> relationship with the GCF board (e.g. through </w:t>
      </w:r>
      <w:r>
        <w:rPr>
          <w:rFonts w:ascii="Arial" w:hAnsi="Arial" w:cs="Arial"/>
          <w:sz w:val="20"/>
          <w:szCs w:val="20"/>
          <w:lang w:val="en-US"/>
        </w:rPr>
        <w:t>the appointment of a</w:t>
      </w:r>
      <w:r w:rsidRPr="00EE7F14">
        <w:rPr>
          <w:rFonts w:ascii="Arial" w:hAnsi="Arial" w:cs="Arial"/>
          <w:sz w:val="20"/>
          <w:szCs w:val="20"/>
          <w:lang w:val="en-US"/>
        </w:rPr>
        <w:t xml:space="preserve"> focal point</w:t>
      </w:r>
      <w:r>
        <w:rPr>
          <w:rFonts w:ascii="Arial" w:hAnsi="Arial" w:cs="Arial"/>
          <w:sz w:val="20"/>
          <w:szCs w:val="20"/>
          <w:lang w:val="en-US"/>
        </w:rPr>
        <w:t xml:space="preserve"> for </w:t>
      </w:r>
      <w:r w:rsidRPr="00EE7F14">
        <w:rPr>
          <w:rFonts w:ascii="Arial" w:hAnsi="Arial" w:cs="Arial"/>
          <w:sz w:val="20"/>
          <w:szCs w:val="20"/>
          <w:lang w:val="en-US"/>
        </w:rPr>
        <w:t>indigenous peoples</w:t>
      </w:r>
      <w:r>
        <w:rPr>
          <w:rFonts w:ascii="Arial" w:hAnsi="Arial" w:cs="Arial"/>
          <w:sz w:val="20"/>
          <w:szCs w:val="20"/>
          <w:lang w:val="en-US"/>
        </w:rPr>
        <w:t xml:space="preserve"> and/or</w:t>
      </w:r>
      <w:r w:rsidRPr="00EE7F14">
        <w:rPr>
          <w:rFonts w:ascii="Arial" w:hAnsi="Arial" w:cs="Arial"/>
          <w:sz w:val="20"/>
          <w:szCs w:val="20"/>
          <w:lang w:val="en-US"/>
        </w:rPr>
        <w:t xml:space="preserve"> the establishment of an </w:t>
      </w:r>
      <w:r>
        <w:rPr>
          <w:rFonts w:ascii="Arial" w:hAnsi="Arial" w:cs="Arial"/>
          <w:sz w:val="20"/>
          <w:szCs w:val="20"/>
          <w:lang w:val="en-US"/>
        </w:rPr>
        <w:t>i</w:t>
      </w:r>
      <w:r w:rsidRPr="00EE7F14">
        <w:rPr>
          <w:rFonts w:ascii="Arial" w:hAnsi="Arial" w:cs="Arial"/>
          <w:sz w:val="20"/>
          <w:szCs w:val="20"/>
          <w:lang w:val="en-US"/>
        </w:rPr>
        <w:t>ndigenous peoples’ advisory body to the board); (iii) access GCF</w:t>
      </w:r>
      <w:r>
        <w:rPr>
          <w:rFonts w:ascii="Arial" w:hAnsi="Arial" w:cs="Arial"/>
          <w:sz w:val="20"/>
          <w:szCs w:val="20"/>
          <w:lang w:val="en-US"/>
        </w:rPr>
        <w:t xml:space="preserve">’s financial resources </w:t>
      </w:r>
      <w:r w:rsidRPr="00EE7F14">
        <w:rPr>
          <w:rFonts w:ascii="Arial" w:hAnsi="Arial" w:cs="Arial"/>
          <w:sz w:val="20"/>
          <w:szCs w:val="20"/>
          <w:lang w:val="en-US"/>
        </w:rPr>
        <w:t>for indigenous</w:t>
      </w:r>
      <w:r>
        <w:rPr>
          <w:rFonts w:ascii="Arial" w:hAnsi="Arial" w:cs="Arial"/>
          <w:sz w:val="20"/>
          <w:szCs w:val="20"/>
          <w:lang w:val="en-US"/>
        </w:rPr>
        <w:t xml:space="preserve"> peoples’</w:t>
      </w:r>
      <w:r w:rsidRPr="00EE7F14">
        <w:rPr>
          <w:rFonts w:ascii="Arial" w:hAnsi="Arial" w:cs="Arial"/>
          <w:sz w:val="20"/>
          <w:szCs w:val="20"/>
          <w:lang w:val="en-US"/>
        </w:rPr>
        <w:t xml:space="preserve"> communities; (iv) processes for accreditation of indigenous peoples’ </w:t>
      </w:r>
      <w:r>
        <w:rPr>
          <w:rFonts w:ascii="Arial" w:hAnsi="Arial" w:cs="Arial"/>
          <w:sz w:val="20"/>
          <w:szCs w:val="20"/>
          <w:lang w:val="en-US"/>
        </w:rPr>
        <w:t>organizations</w:t>
      </w:r>
      <w:r w:rsidRPr="00EE7F14">
        <w:rPr>
          <w:rFonts w:ascii="Arial" w:hAnsi="Arial" w:cs="Arial"/>
          <w:sz w:val="20"/>
          <w:szCs w:val="20"/>
          <w:lang w:val="en-US"/>
        </w:rPr>
        <w:t xml:space="preserve">. </w:t>
      </w:r>
    </w:p>
    <w:p w:rsidR="008302EC" w:rsidRDefault="008302EC" w:rsidP="008302EC">
      <w:pPr>
        <w:spacing w:after="120" w:line="280" w:lineRule="atLeast"/>
        <w:jc w:val="both"/>
        <w:rPr>
          <w:rFonts w:ascii="Arial" w:hAnsi="Arial" w:cs="Arial"/>
          <w:sz w:val="20"/>
          <w:szCs w:val="20"/>
          <w:lang w:val="en-US"/>
        </w:rPr>
      </w:pPr>
      <w:r w:rsidRPr="00EE7F14">
        <w:rPr>
          <w:rFonts w:ascii="Arial" w:hAnsi="Arial" w:cs="Arial"/>
          <w:sz w:val="20"/>
          <w:szCs w:val="20"/>
          <w:lang w:val="en-US"/>
        </w:rPr>
        <w:t>Also, they informed that indigenous</w:t>
      </w:r>
      <w:r>
        <w:rPr>
          <w:rFonts w:ascii="Arial" w:hAnsi="Arial" w:cs="Arial"/>
          <w:sz w:val="20"/>
          <w:szCs w:val="20"/>
          <w:lang w:val="en-US"/>
        </w:rPr>
        <w:t xml:space="preserve"> peoples’</w:t>
      </w:r>
      <w:r w:rsidRPr="00EE7F14">
        <w:rPr>
          <w:rFonts w:ascii="Arial" w:hAnsi="Arial" w:cs="Arial"/>
          <w:sz w:val="20"/>
          <w:szCs w:val="20"/>
          <w:lang w:val="en-US"/>
        </w:rPr>
        <w:t xml:space="preserve"> representatives had the opportunity to participate in </w:t>
      </w:r>
      <w:proofErr w:type="gramStart"/>
      <w:r w:rsidRPr="00EE7F14">
        <w:rPr>
          <w:rFonts w:ascii="Arial" w:hAnsi="Arial" w:cs="Arial"/>
          <w:sz w:val="20"/>
          <w:szCs w:val="20"/>
          <w:lang w:val="en-US"/>
        </w:rPr>
        <w:t>a training</w:t>
      </w:r>
      <w:proofErr w:type="gramEnd"/>
      <w:r w:rsidRPr="00EE7F14">
        <w:rPr>
          <w:rFonts w:ascii="Arial" w:hAnsi="Arial" w:cs="Arial"/>
          <w:sz w:val="20"/>
          <w:szCs w:val="20"/>
          <w:lang w:val="en-US"/>
        </w:rPr>
        <w:t xml:space="preserve"> in Bangkok</w:t>
      </w:r>
      <w:r>
        <w:rPr>
          <w:rFonts w:ascii="Arial" w:hAnsi="Arial" w:cs="Arial"/>
          <w:sz w:val="20"/>
          <w:szCs w:val="20"/>
          <w:lang w:val="en-US"/>
        </w:rPr>
        <w:t xml:space="preserve"> on how t</w:t>
      </w:r>
      <w:r w:rsidRPr="00EE7F14">
        <w:rPr>
          <w:rFonts w:ascii="Arial" w:hAnsi="Arial" w:cs="Arial"/>
          <w:sz w:val="20"/>
          <w:szCs w:val="20"/>
          <w:lang w:val="en-US"/>
        </w:rPr>
        <w:t>o prepare project proposals</w:t>
      </w:r>
      <w:r>
        <w:rPr>
          <w:rFonts w:ascii="Arial" w:hAnsi="Arial" w:cs="Arial"/>
          <w:sz w:val="20"/>
          <w:szCs w:val="20"/>
          <w:lang w:val="en-US"/>
        </w:rPr>
        <w:t xml:space="preserve"> to GCF</w:t>
      </w:r>
      <w:r w:rsidRPr="00EE7F14">
        <w:rPr>
          <w:rFonts w:ascii="Arial" w:hAnsi="Arial" w:cs="Arial"/>
          <w:sz w:val="20"/>
          <w:szCs w:val="20"/>
          <w:lang w:val="en-US"/>
        </w:rPr>
        <w:t>. The training enabled them to get further information on the requirements for the submission of proposals. In particular, projects should: (</w:t>
      </w:r>
      <w:proofErr w:type="spellStart"/>
      <w:r w:rsidRPr="00EE7F14">
        <w:rPr>
          <w:rFonts w:ascii="Arial" w:hAnsi="Arial" w:cs="Arial"/>
          <w:sz w:val="20"/>
          <w:szCs w:val="20"/>
          <w:lang w:val="en-US"/>
        </w:rPr>
        <w:t>i</w:t>
      </w:r>
      <w:proofErr w:type="spellEnd"/>
      <w:r w:rsidRPr="00EE7F14">
        <w:rPr>
          <w:rFonts w:ascii="Arial" w:hAnsi="Arial" w:cs="Arial"/>
          <w:sz w:val="20"/>
          <w:szCs w:val="20"/>
          <w:lang w:val="en-US"/>
        </w:rPr>
        <w:t xml:space="preserve">) be country specific; (ii) have a clear baseline; (iii) have a clear governance structure; </w:t>
      </w:r>
      <w:proofErr w:type="gramStart"/>
      <w:r w:rsidRPr="00EE7F14">
        <w:rPr>
          <w:rFonts w:ascii="Arial" w:hAnsi="Arial" w:cs="Arial"/>
          <w:sz w:val="20"/>
          <w:szCs w:val="20"/>
          <w:lang w:val="en-US"/>
        </w:rPr>
        <w:t>(iv) show</w:t>
      </w:r>
      <w:proofErr w:type="gramEnd"/>
      <w:r w:rsidRPr="00EE7F14">
        <w:rPr>
          <w:rFonts w:ascii="Arial" w:hAnsi="Arial" w:cs="Arial"/>
          <w:sz w:val="20"/>
          <w:szCs w:val="20"/>
          <w:lang w:val="en-US"/>
        </w:rPr>
        <w:t xml:space="preserve"> th</w:t>
      </w:r>
      <w:r>
        <w:rPr>
          <w:rFonts w:ascii="Arial" w:hAnsi="Arial" w:cs="Arial"/>
          <w:sz w:val="20"/>
          <w:szCs w:val="20"/>
          <w:lang w:val="en-US"/>
        </w:rPr>
        <w:t>e</w:t>
      </w:r>
      <w:r w:rsidRPr="00EE7F14">
        <w:rPr>
          <w:rFonts w:ascii="Arial" w:hAnsi="Arial" w:cs="Arial"/>
          <w:sz w:val="20"/>
          <w:szCs w:val="20"/>
          <w:lang w:val="en-US"/>
        </w:rPr>
        <w:t xml:space="preserve"> </w:t>
      </w:r>
      <w:proofErr w:type="spellStart"/>
      <w:r w:rsidRPr="00EE7F14">
        <w:rPr>
          <w:rFonts w:ascii="Arial" w:hAnsi="Arial" w:cs="Arial"/>
          <w:sz w:val="20"/>
          <w:szCs w:val="20"/>
          <w:lang w:val="en-US"/>
        </w:rPr>
        <w:t>additionality</w:t>
      </w:r>
      <w:proofErr w:type="spellEnd"/>
      <w:r w:rsidRPr="00EE7F14">
        <w:rPr>
          <w:rFonts w:ascii="Arial" w:hAnsi="Arial" w:cs="Arial"/>
          <w:sz w:val="20"/>
          <w:szCs w:val="20"/>
          <w:lang w:val="en-US"/>
        </w:rPr>
        <w:t xml:space="preserve"> of the proposal (leverage aspect)</w:t>
      </w:r>
      <w:r>
        <w:rPr>
          <w:rFonts w:ascii="Arial" w:hAnsi="Arial" w:cs="Arial"/>
          <w:sz w:val="20"/>
          <w:szCs w:val="20"/>
          <w:lang w:val="en-US"/>
        </w:rPr>
        <w:t>.</w:t>
      </w:r>
    </w:p>
    <w:p w:rsidR="008302EC" w:rsidRDefault="008302EC" w:rsidP="008302EC">
      <w:pPr>
        <w:spacing w:after="120" w:line="280" w:lineRule="atLeast"/>
        <w:jc w:val="both"/>
        <w:rPr>
          <w:rFonts w:ascii="Arial" w:hAnsi="Arial" w:cs="Arial"/>
          <w:sz w:val="20"/>
          <w:szCs w:val="20"/>
          <w:lang w:val="en-US"/>
        </w:rPr>
      </w:pPr>
      <w:r w:rsidRPr="00DF0B41">
        <w:rPr>
          <w:rFonts w:ascii="Arial" w:hAnsi="Arial" w:cs="Arial"/>
          <w:b/>
          <w:sz w:val="20"/>
          <w:szCs w:val="20"/>
          <w:lang w:val="en-US"/>
        </w:rPr>
        <w:t xml:space="preserve">Enabling indigenous peoples to access </w:t>
      </w:r>
      <w:r>
        <w:rPr>
          <w:rFonts w:ascii="Arial" w:hAnsi="Arial" w:cs="Arial"/>
          <w:b/>
          <w:sz w:val="20"/>
          <w:szCs w:val="20"/>
          <w:lang w:val="en-US"/>
        </w:rPr>
        <w:t>financial resources</w:t>
      </w:r>
      <w:r w:rsidRPr="00DF0B41">
        <w:rPr>
          <w:rFonts w:ascii="Arial" w:hAnsi="Arial" w:cs="Arial"/>
          <w:b/>
          <w:sz w:val="20"/>
          <w:szCs w:val="20"/>
          <w:lang w:val="en-US"/>
        </w:rPr>
        <w:t>.</w:t>
      </w:r>
      <w:r>
        <w:rPr>
          <w:rFonts w:ascii="Arial" w:hAnsi="Arial" w:cs="Arial"/>
          <w:b/>
          <w:sz w:val="20"/>
          <w:szCs w:val="20"/>
          <w:lang w:val="en-US"/>
        </w:rPr>
        <w:t xml:space="preserve"> </w:t>
      </w:r>
      <w:r w:rsidRPr="00DF0B41">
        <w:rPr>
          <w:rFonts w:ascii="Arial" w:hAnsi="Arial" w:cs="Arial"/>
          <w:sz w:val="20"/>
          <w:szCs w:val="20"/>
          <w:lang w:val="en-US"/>
        </w:rPr>
        <w:t xml:space="preserve">Participants explored </w:t>
      </w:r>
      <w:r>
        <w:rPr>
          <w:rFonts w:ascii="Arial" w:hAnsi="Arial" w:cs="Arial"/>
          <w:sz w:val="20"/>
          <w:szCs w:val="20"/>
          <w:lang w:val="en-US"/>
        </w:rPr>
        <w:t>opportunities</w:t>
      </w:r>
      <w:r w:rsidRPr="00DF0B41">
        <w:rPr>
          <w:rFonts w:ascii="Arial" w:hAnsi="Arial" w:cs="Arial"/>
          <w:sz w:val="20"/>
          <w:szCs w:val="20"/>
          <w:lang w:val="en-US"/>
        </w:rPr>
        <w:t xml:space="preserve"> and steps</w:t>
      </w:r>
      <w:r>
        <w:rPr>
          <w:rFonts w:ascii="Arial" w:hAnsi="Arial" w:cs="Arial"/>
          <w:sz w:val="20"/>
          <w:szCs w:val="20"/>
          <w:lang w:val="en-US"/>
        </w:rPr>
        <w:t xml:space="preserve"> </w:t>
      </w:r>
      <w:r w:rsidRPr="00DF0B41">
        <w:rPr>
          <w:rFonts w:ascii="Arial" w:hAnsi="Arial" w:cs="Arial"/>
          <w:sz w:val="20"/>
          <w:szCs w:val="20"/>
          <w:lang w:val="en-US"/>
        </w:rPr>
        <w:t>to enable indigenous peoples to access to GCF funds</w:t>
      </w:r>
      <w:r>
        <w:rPr>
          <w:rFonts w:ascii="Arial" w:hAnsi="Arial" w:cs="Arial"/>
          <w:sz w:val="20"/>
          <w:szCs w:val="20"/>
          <w:lang w:val="en-US"/>
        </w:rPr>
        <w:t xml:space="preserve"> in partnership with IFAD</w:t>
      </w:r>
      <w:r w:rsidRPr="00DF0B41">
        <w:rPr>
          <w:rFonts w:ascii="Arial" w:hAnsi="Arial" w:cs="Arial"/>
          <w:sz w:val="20"/>
          <w:szCs w:val="20"/>
          <w:lang w:val="en-US"/>
        </w:rPr>
        <w:t>.</w:t>
      </w:r>
      <w:r>
        <w:rPr>
          <w:rFonts w:ascii="Arial" w:hAnsi="Arial" w:cs="Arial"/>
          <w:sz w:val="20"/>
          <w:szCs w:val="20"/>
          <w:lang w:val="en-US"/>
        </w:rPr>
        <w:t xml:space="preserve"> The following was discussed and agreed:</w:t>
      </w:r>
    </w:p>
    <w:p w:rsidR="008302EC" w:rsidRDefault="008302EC" w:rsidP="008302EC">
      <w:pPr>
        <w:pStyle w:val="Prrafodelista"/>
        <w:numPr>
          <w:ilvl w:val="0"/>
          <w:numId w:val="2"/>
        </w:numPr>
        <w:spacing w:after="120" w:line="280" w:lineRule="atLeast"/>
        <w:jc w:val="both"/>
        <w:rPr>
          <w:rFonts w:ascii="Arial" w:hAnsi="Arial" w:cs="Arial"/>
          <w:sz w:val="20"/>
          <w:szCs w:val="20"/>
          <w:lang w:val="en-US"/>
        </w:rPr>
      </w:pPr>
      <w:r>
        <w:rPr>
          <w:rFonts w:ascii="Arial" w:hAnsi="Arial" w:cs="Arial"/>
          <w:sz w:val="20"/>
          <w:szCs w:val="20"/>
          <w:lang w:val="en-US"/>
        </w:rPr>
        <w:t>As a first step, r</w:t>
      </w:r>
      <w:r w:rsidRPr="00800E7B">
        <w:rPr>
          <w:rFonts w:ascii="Arial" w:hAnsi="Arial" w:cs="Arial"/>
          <w:sz w:val="20"/>
          <w:szCs w:val="20"/>
          <w:lang w:val="en-US"/>
        </w:rPr>
        <w:t>epresentatives</w:t>
      </w:r>
      <w:r>
        <w:rPr>
          <w:rFonts w:ascii="Arial" w:hAnsi="Arial" w:cs="Arial"/>
          <w:sz w:val="20"/>
          <w:szCs w:val="20"/>
          <w:lang w:val="en-US"/>
        </w:rPr>
        <w:t xml:space="preserve"> of</w:t>
      </w:r>
      <w:r w:rsidRPr="00800E7B">
        <w:rPr>
          <w:rFonts w:ascii="Arial" w:hAnsi="Arial" w:cs="Arial"/>
          <w:sz w:val="20"/>
          <w:szCs w:val="20"/>
          <w:lang w:val="en-US"/>
        </w:rPr>
        <w:t xml:space="preserve"> </w:t>
      </w:r>
      <w:r>
        <w:rPr>
          <w:rFonts w:ascii="Arial" w:hAnsi="Arial" w:cs="Arial"/>
          <w:sz w:val="20"/>
          <w:szCs w:val="20"/>
          <w:lang w:val="en-US"/>
        </w:rPr>
        <w:t>i</w:t>
      </w:r>
      <w:r w:rsidRPr="00800E7B">
        <w:rPr>
          <w:rFonts w:ascii="Arial" w:hAnsi="Arial" w:cs="Arial"/>
          <w:sz w:val="20"/>
          <w:szCs w:val="20"/>
          <w:lang w:val="en-US"/>
        </w:rPr>
        <w:t>ndigenous</w:t>
      </w:r>
      <w:r>
        <w:rPr>
          <w:rFonts w:ascii="Arial" w:hAnsi="Arial" w:cs="Arial"/>
          <w:sz w:val="20"/>
          <w:szCs w:val="20"/>
          <w:lang w:val="en-US"/>
        </w:rPr>
        <w:t xml:space="preserve"> peoples’</w:t>
      </w:r>
      <w:r w:rsidRPr="00800E7B">
        <w:rPr>
          <w:rFonts w:ascii="Arial" w:hAnsi="Arial" w:cs="Arial"/>
          <w:sz w:val="20"/>
          <w:szCs w:val="20"/>
          <w:lang w:val="en-US"/>
        </w:rPr>
        <w:t xml:space="preserve"> </w:t>
      </w:r>
      <w:r>
        <w:rPr>
          <w:rFonts w:ascii="Arial" w:hAnsi="Arial" w:cs="Arial"/>
          <w:sz w:val="20"/>
          <w:szCs w:val="20"/>
          <w:lang w:val="en-US"/>
        </w:rPr>
        <w:t xml:space="preserve">organizations </w:t>
      </w:r>
      <w:r w:rsidRPr="00800E7B">
        <w:rPr>
          <w:rFonts w:ascii="Arial" w:hAnsi="Arial" w:cs="Arial"/>
          <w:sz w:val="20"/>
          <w:szCs w:val="20"/>
          <w:lang w:val="en-US"/>
        </w:rPr>
        <w:t xml:space="preserve">will identify one country per region to </w:t>
      </w:r>
      <w:r>
        <w:rPr>
          <w:rFonts w:ascii="Arial" w:hAnsi="Arial" w:cs="Arial"/>
          <w:sz w:val="20"/>
          <w:szCs w:val="20"/>
          <w:lang w:val="en-US"/>
        </w:rPr>
        <w:t>pilot projects based on their priorities and needs;</w:t>
      </w:r>
    </w:p>
    <w:p w:rsidR="008302EC" w:rsidRDefault="008302EC" w:rsidP="008302EC">
      <w:pPr>
        <w:pStyle w:val="Prrafodelista"/>
        <w:numPr>
          <w:ilvl w:val="0"/>
          <w:numId w:val="2"/>
        </w:numPr>
        <w:spacing w:after="120" w:line="280" w:lineRule="atLeast"/>
        <w:jc w:val="both"/>
        <w:rPr>
          <w:rFonts w:ascii="Arial" w:hAnsi="Arial" w:cs="Arial"/>
          <w:sz w:val="20"/>
          <w:szCs w:val="20"/>
          <w:lang w:val="en-US"/>
        </w:rPr>
      </w:pPr>
      <w:r>
        <w:rPr>
          <w:rFonts w:ascii="Arial" w:hAnsi="Arial" w:cs="Arial"/>
          <w:sz w:val="20"/>
          <w:szCs w:val="20"/>
          <w:lang w:val="en-US"/>
        </w:rPr>
        <w:t>The prioritization of countries should further match with additional criteria. In particular, s</w:t>
      </w:r>
      <w:r w:rsidRPr="00800E7B">
        <w:rPr>
          <w:rFonts w:ascii="Arial" w:hAnsi="Arial" w:cs="Arial"/>
          <w:sz w:val="20"/>
          <w:szCs w:val="20"/>
          <w:lang w:val="en-US"/>
        </w:rPr>
        <w:t>elect</w:t>
      </w:r>
      <w:r>
        <w:rPr>
          <w:rFonts w:ascii="Arial" w:hAnsi="Arial" w:cs="Arial"/>
          <w:sz w:val="20"/>
          <w:szCs w:val="20"/>
          <w:lang w:val="en-US"/>
        </w:rPr>
        <w:t>ed</w:t>
      </w:r>
      <w:r w:rsidRPr="00800E7B">
        <w:rPr>
          <w:rFonts w:ascii="Arial" w:hAnsi="Arial" w:cs="Arial"/>
          <w:sz w:val="20"/>
          <w:szCs w:val="20"/>
          <w:lang w:val="en-US"/>
        </w:rPr>
        <w:t xml:space="preserve"> countries </w:t>
      </w:r>
      <w:r>
        <w:rPr>
          <w:rFonts w:ascii="Arial" w:hAnsi="Arial" w:cs="Arial"/>
          <w:sz w:val="20"/>
          <w:szCs w:val="20"/>
          <w:lang w:val="en-US"/>
        </w:rPr>
        <w:t xml:space="preserve">should be those </w:t>
      </w:r>
      <w:r w:rsidRPr="00800E7B">
        <w:rPr>
          <w:rFonts w:ascii="Arial" w:hAnsi="Arial" w:cs="Arial"/>
          <w:sz w:val="20"/>
          <w:szCs w:val="20"/>
          <w:lang w:val="en-US"/>
        </w:rPr>
        <w:t>where: (</w:t>
      </w:r>
      <w:proofErr w:type="spellStart"/>
      <w:r w:rsidRPr="00800E7B">
        <w:rPr>
          <w:rFonts w:ascii="Arial" w:hAnsi="Arial" w:cs="Arial"/>
          <w:sz w:val="20"/>
          <w:szCs w:val="20"/>
          <w:lang w:val="en-US"/>
        </w:rPr>
        <w:t>i</w:t>
      </w:r>
      <w:proofErr w:type="spellEnd"/>
      <w:r w:rsidRPr="00800E7B">
        <w:rPr>
          <w:rFonts w:ascii="Arial" w:hAnsi="Arial" w:cs="Arial"/>
          <w:sz w:val="20"/>
          <w:szCs w:val="20"/>
          <w:lang w:val="en-US"/>
        </w:rPr>
        <w:t xml:space="preserve">) NDAs are open to work with indigenous peoples; (ii) there are entry points </w:t>
      </w:r>
      <w:r>
        <w:rPr>
          <w:rFonts w:ascii="Arial" w:hAnsi="Arial" w:cs="Arial"/>
          <w:sz w:val="20"/>
          <w:szCs w:val="20"/>
          <w:lang w:val="en-US"/>
        </w:rPr>
        <w:t>enabling indigenous peoples to</w:t>
      </w:r>
      <w:r w:rsidRPr="00800E7B">
        <w:rPr>
          <w:rFonts w:ascii="Arial" w:hAnsi="Arial" w:cs="Arial"/>
          <w:sz w:val="20"/>
          <w:szCs w:val="20"/>
          <w:lang w:val="en-US"/>
        </w:rPr>
        <w:t xml:space="preserve"> be seen as a </w:t>
      </w:r>
      <w:r>
        <w:rPr>
          <w:rFonts w:ascii="Arial" w:hAnsi="Arial" w:cs="Arial"/>
          <w:sz w:val="20"/>
          <w:szCs w:val="20"/>
          <w:lang w:val="en-US"/>
        </w:rPr>
        <w:t xml:space="preserve">resource </w:t>
      </w:r>
      <w:r w:rsidRPr="00800E7B">
        <w:rPr>
          <w:rFonts w:ascii="Arial" w:hAnsi="Arial" w:cs="Arial"/>
          <w:sz w:val="20"/>
          <w:szCs w:val="20"/>
          <w:lang w:val="en-US"/>
        </w:rPr>
        <w:t>to achieve</w:t>
      </w:r>
      <w:r>
        <w:rPr>
          <w:rFonts w:ascii="Arial" w:hAnsi="Arial" w:cs="Arial"/>
          <w:sz w:val="20"/>
          <w:szCs w:val="20"/>
          <w:lang w:val="en-US"/>
        </w:rPr>
        <w:t xml:space="preserve"> strategies/plans/policies objectives at the country level - e.g. </w:t>
      </w:r>
      <w:r w:rsidRPr="00800E7B">
        <w:rPr>
          <w:rFonts w:ascii="Arial" w:hAnsi="Arial" w:cs="Arial"/>
          <w:sz w:val="20"/>
          <w:szCs w:val="20"/>
          <w:lang w:val="en-US"/>
        </w:rPr>
        <w:t>NDC</w:t>
      </w:r>
      <w:r>
        <w:rPr>
          <w:rFonts w:ascii="Arial" w:hAnsi="Arial" w:cs="Arial"/>
          <w:sz w:val="20"/>
          <w:szCs w:val="20"/>
          <w:lang w:val="en-US"/>
        </w:rPr>
        <w:t>s</w:t>
      </w:r>
      <w:r w:rsidRPr="00800E7B">
        <w:rPr>
          <w:rFonts w:ascii="Arial" w:hAnsi="Arial" w:cs="Arial"/>
          <w:sz w:val="20"/>
          <w:szCs w:val="20"/>
          <w:lang w:val="en-US"/>
        </w:rPr>
        <w:t xml:space="preserve">; (iii) IFAD is currently supporting indigenous peoples’ </w:t>
      </w:r>
      <w:r>
        <w:rPr>
          <w:rFonts w:ascii="Arial" w:hAnsi="Arial" w:cs="Arial"/>
          <w:sz w:val="20"/>
          <w:szCs w:val="20"/>
          <w:lang w:val="en-US"/>
        </w:rPr>
        <w:t xml:space="preserve">communities within its </w:t>
      </w:r>
      <w:r w:rsidRPr="00800E7B">
        <w:rPr>
          <w:rFonts w:ascii="Arial" w:hAnsi="Arial" w:cs="Arial"/>
          <w:sz w:val="20"/>
          <w:szCs w:val="20"/>
          <w:lang w:val="en-US"/>
        </w:rPr>
        <w:t xml:space="preserve">portfolio (leverage element); (iv) </w:t>
      </w:r>
      <w:proofErr w:type="gramStart"/>
      <w:r w:rsidRPr="00800E7B">
        <w:rPr>
          <w:rFonts w:ascii="Arial" w:hAnsi="Arial" w:cs="Arial"/>
          <w:sz w:val="20"/>
          <w:szCs w:val="20"/>
          <w:lang w:val="en-US"/>
        </w:rPr>
        <w:t>IFAD</w:t>
      </w:r>
      <w:r>
        <w:rPr>
          <w:rFonts w:ascii="Arial" w:hAnsi="Arial" w:cs="Arial"/>
          <w:sz w:val="20"/>
          <w:szCs w:val="20"/>
          <w:lang w:val="en-US"/>
        </w:rPr>
        <w:t>’s</w:t>
      </w:r>
      <w:r w:rsidRPr="00800E7B">
        <w:rPr>
          <w:rFonts w:ascii="Arial" w:hAnsi="Arial" w:cs="Arial"/>
          <w:sz w:val="20"/>
          <w:szCs w:val="20"/>
          <w:lang w:val="en-US"/>
        </w:rPr>
        <w:t xml:space="preserve"> </w:t>
      </w:r>
      <w:r>
        <w:rPr>
          <w:rFonts w:ascii="Arial" w:hAnsi="Arial" w:cs="Arial"/>
          <w:sz w:val="20"/>
          <w:szCs w:val="20"/>
          <w:lang w:val="en-US"/>
        </w:rPr>
        <w:t xml:space="preserve"> Country</w:t>
      </w:r>
      <w:proofErr w:type="gramEnd"/>
      <w:r>
        <w:rPr>
          <w:rFonts w:ascii="Arial" w:hAnsi="Arial" w:cs="Arial"/>
          <w:sz w:val="20"/>
          <w:szCs w:val="20"/>
          <w:lang w:val="en-US"/>
        </w:rPr>
        <w:t xml:space="preserve"> </w:t>
      </w:r>
      <w:proofErr w:type="spellStart"/>
      <w:r>
        <w:rPr>
          <w:rFonts w:ascii="Arial" w:hAnsi="Arial" w:cs="Arial"/>
          <w:sz w:val="20"/>
          <w:szCs w:val="20"/>
          <w:lang w:val="en-US"/>
        </w:rPr>
        <w:t>Programme</w:t>
      </w:r>
      <w:proofErr w:type="spellEnd"/>
      <w:r>
        <w:rPr>
          <w:rFonts w:ascii="Arial" w:hAnsi="Arial" w:cs="Arial"/>
          <w:sz w:val="20"/>
          <w:szCs w:val="20"/>
          <w:lang w:val="en-US"/>
        </w:rPr>
        <w:t xml:space="preserve"> Managers and Officers are </w:t>
      </w:r>
      <w:r w:rsidRPr="00800E7B">
        <w:rPr>
          <w:rFonts w:ascii="Arial" w:hAnsi="Arial" w:cs="Arial"/>
          <w:sz w:val="20"/>
          <w:szCs w:val="20"/>
          <w:lang w:val="en-US"/>
        </w:rPr>
        <w:t>willing to work with indigenous peoples’ communities</w:t>
      </w:r>
      <w:r>
        <w:rPr>
          <w:rFonts w:ascii="Arial" w:hAnsi="Arial" w:cs="Arial"/>
          <w:sz w:val="20"/>
          <w:szCs w:val="20"/>
          <w:lang w:val="en-US"/>
        </w:rPr>
        <w:t xml:space="preserve"> in countries under their responsibilities.</w:t>
      </w:r>
    </w:p>
    <w:p w:rsidR="008302EC" w:rsidRDefault="008302EC" w:rsidP="008302EC">
      <w:pPr>
        <w:pStyle w:val="Prrafodelista"/>
        <w:numPr>
          <w:ilvl w:val="0"/>
          <w:numId w:val="2"/>
        </w:numPr>
        <w:spacing w:after="120" w:line="280" w:lineRule="atLeast"/>
        <w:jc w:val="both"/>
        <w:rPr>
          <w:rFonts w:ascii="Arial" w:hAnsi="Arial" w:cs="Arial"/>
          <w:sz w:val="20"/>
          <w:szCs w:val="20"/>
          <w:lang w:val="en-US"/>
        </w:rPr>
      </w:pPr>
      <w:r>
        <w:rPr>
          <w:rFonts w:ascii="Arial" w:hAnsi="Arial" w:cs="Arial"/>
          <w:sz w:val="20"/>
          <w:szCs w:val="20"/>
          <w:lang w:val="en-US"/>
        </w:rPr>
        <w:t>The methodology to be followed at the country level might be to replicate/mirror the one of the Indigenous Peoples’ Assistance Facility (IPAF), that is identifying an organization that can manage and channel resources to grassroots organizations, as it happens with the IPAF at the regional level</w:t>
      </w:r>
    </w:p>
    <w:p w:rsidR="008302EC" w:rsidRPr="003132F4" w:rsidRDefault="008302EC" w:rsidP="008302EC">
      <w:pPr>
        <w:spacing w:after="120" w:line="280" w:lineRule="atLeast"/>
        <w:jc w:val="both"/>
        <w:rPr>
          <w:rFonts w:ascii="Arial" w:hAnsi="Arial" w:cs="Arial"/>
          <w:sz w:val="20"/>
          <w:szCs w:val="20"/>
          <w:lang w:val="en-US"/>
        </w:rPr>
      </w:pPr>
      <w:r w:rsidRPr="003132F4">
        <w:rPr>
          <w:rFonts w:ascii="Arial" w:hAnsi="Arial" w:cs="Arial"/>
          <w:b/>
          <w:sz w:val="20"/>
          <w:szCs w:val="20"/>
          <w:lang w:val="en-US"/>
        </w:rPr>
        <w:t>Agreed actions and follow up.</w:t>
      </w:r>
      <w:r w:rsidRPr="003132F4">
        <w:rPr>
          <w:rFonts w:ascii="Arial" w:hAnsi="Arial" w:cs="Arial"/>
          <w:sz w:val="20"/>
          <w:szCs w:val="20"/>
          <w:lang w:val="en-US"/>
        </w:rPr>
        <w:t xml:space="preserve"> Based on the discu</w:t>
      </w:r>
      <w:r>
        <w:rPr>
          <w:rFonts w:ascii="Arial" w:hAnsi="Arial" w:cs="Arial"/>
          <w:sz w:val="20"/>
          <w:szCs w:val="20"/>
          <w:lang w:val="en-US"/>
        </w:rPr>
        <w:t xml:space="preserve">ssion, it was agreed that, while </w:t>
      </w:r>
      <w:r w:rsidRPr="003132F4">
        <w:rPr>
          <w:rFonts w:ascii="Arial" w:hAnsi="Arial" w:cs="Arial"/>
          <w:sz w:val="20"/>
          <w:szCs w:val="20"/>
          <w:lang w:val="en-US"/>
        </w:rPr>
        <w:t xml:space="preserve">representatives </w:t>
      </w:r>
      <w:r>
        <w:rPr>
          <w:rFonts w:ascii="Arial" w:hAnsi="Arial" w:cs="Arial"/>
          <w:sz w:val="20"/>
          <w:szCs w:val="20"/>
          <w:lang w:val="en-US"/>
        </w:rPr>
        <w:t>of i</w:t>
      </w:r>
      <w:r w:rsidRPr="003132F4">
        <w:rPr>
          <w:rFonts w:ascii="Arial" w:hAnsi="Arial" w:cs="Arial"/>
          <w:sz w:val="20"/>
          <w:szCs w:val="20"/>
          <w:lang w:val="en-US"/>
        </w:rPr>
        <w:t xml:space="preserve">ndigenous </w:t>
      </w:r>
      <w:r>
        <w:rPr>
          <w:rFonts w:ascii="Arial" w:hAnsi="Arial" w:cs="Arial"/>
          <w:sz w:val="20"/>
          <w:szCs w:val="20"/>
          <w:lang w:val="en-US"/>
        </w:rPr>
        <w:t>p</w:t>
      </w:r>
      <w:r w:rsidRPr="003132F4">
        <w:rPr>
          <w:rFonts w:ascii="Arial" w:hAnsi="Arial" w:cs="Arial"/>
          <w:sz w:val="20"/>
          <w:szCs w:val="20"/>
          <w:lang w:val="en-US"/>
        </w:rPr>
        <w:t>eoples</w:t>
      </w:r>
      <w:r>
        <w:rPr>
          <w:rFonts w:ascii="Arial" w:hAnsi="Arial" w:cs="Arial"/>
          <w:sz w:val="20"/>
          <w:szCs w:val="20"/>
          <w:lang w:val="en-US"/>
        </w:rPr>
        <w:t>’ organizations</w:t>
      </w:r>
      <w:r w:rsidRPr="003132F4">
        <w:rPr>
          <w:rFonts w:ascii="Arial" w:hAnsi="Arial" w:cs="Arial"/>
          <w:sz w:val="20"/>
          <w:szCs w:val="20"/>
          <w:lang w:val="en-US"/>
        </w:rPr>
        <w:t xml:space="preserve"> will start selecting countries, IFAD will look at its portfolio to </w:t>
      </w:r>
      <w:r>
        <w:rPr>
          <w:rFonts w:ascii="Arial" w:hAnsi="Arial" w:cs="Arial"/>
          <w:sz w:val="20"/>
          <w:szCs w:val="20"/>
          <w:lang w:val="en-US"/>
        </w:rPr>
        <w:t xml:space="preserve">assess </w:t>
      </w:r>
      <w:r w:rsidRPr="003132F4">
        <w:rPr>
          <w:rFonts w:ascii="Arial" w:hAnsi="Arial" w:cs="Arial"/>
          <w:sz w:val="20"/>
          <w:szCs w:val="20"/>
          <w:lang w:val="en-US"/>
        </w:rPr>
        <w:t xml:space="preserve">where there is </w:t>
      </w:r>
      <w:r>
        <w:rPr>
          <w:rFonts w:ascii="Arial" w:hAnsi="Arial" w:cs="Arial"/>
          <w:sz w:val="20"/>
          <w:szCs w:val="20"/>
          <w:lang w:val="en-US"/>
        </w:rPr>
        <w:t xml:space="preserve">an enabling </w:t>
      </w:r>
      <w:r w:rsidRPr="003132F4">
        <w:rPr>
          <w:rFonts w:ascii="Arial" w:hAnsi="Arial" w:cs="Arial"/>
          <w:sz w:val="20"/>
          <w:szCs w:val="20"/>
          <w:lang w:val="en-US"/>
        </w:rPr>
        <w:t>environment in terms of the engagement with indigenous peoples and their communities</w:t>
      </w:r>
      <w:r>
        <w:rPr>
          <w:rFonts w:ascii="Arial" w:hAnsi="Arial" w:cs="Arial"/>
          <w:sz w:val="20"/>
          <w:szCs w:val="20"/>
          <w:lang w:val="en-US"/>
        </w:rPr>
        <w:t>,</w:t>
      </w:r>
      <w:r w:rsidRPr="003132F4">
        <w:rPr>
          <w:rFonts w:ascii="Arial" w:hAnsi="Arial" w:cs="Arial"/>
          <w:sz w:val="20"/>
          <w:szCs w:val="20"/>
          <w:lang w:val="en-US"/>
        </w:rPr>
        <w:t xml:space="preserve"> </w:t>
      </w:r>
      <w:r>
        <w:rPr>
          <w:rFonts w:ascii="Arial" w:hAnsi="Arial" w:cs="Arial"/>
          <w:sz w:val="20"/>
          <w:szCs w:val="20"/>
          <w:lang w:val="en-US"/>
        </w:rPr>
        <w:t xml:space="preserve">both in terms of </w:t>
      </w:r>
      <w:r w:rsidRPr="003132F4">
        <w:rPr>
          <w:rFonts w:ascii="Arial" w:hAnsi="Arial" w:cs="Arial"/>
          <w:sz w:val="20"/>
          <w:szCs w:val="20"/>
          <w:lang w:val="en-US"/>
        </w:rPr>
        <w:t>NDAs open to work with indigenous peoples and on-going IFAD portfolio</w:t>
      </w:r>
      <w:r>
        <w:rPr>
          <w:rFonts w:ascii="Arial" w:hAnsi="Arial" w:cs="Arial"/>
          <w:sz w:val="20"/>
          <w:szCs w:val="20"/>
          <w:lang w:val="en-US"/>
        </w:rPr>
        <w:t>/projects. Once the countries are identified, a concept note should be prepared by the indigenous peoples’ organizations and submitted to IFAD (e.g. through a write-shop) that would include a preliminary baseline analysis of the communities and people the project will target.</w:t>
      </w:r>
    </w:p>
    <w:p w:rsidR="008302EC" w:rsidRPr="003132F4" w:rsidRDefault="008302EC" w:rsidP="008302EC">
      <w:pPr>
        <w:spacing w:after="120"/>
        <w:jc w:val="both"/>
        <w:rPr>
          <w:rFonts w:ascii="Arial" w:hAnsi="Arial" w:cs="Arial"/>
          <w:sz w:val="20"/>
          <w:szCs w:val="20"/>
          <w:lang w:val="en-US"/>
        </w:rPr>
      </w:pPr>
    </w:p>
    <w:p w:rsidR="008302EC" w:rsidRPr="00DF0B41" w:rsidRDefault="008302EC" w:rsidP="008302EC">
      <w:pPr>
        <w:spacing w:after="120"/>
        <w:jc w:val="both"/>
        <w:rPr>
          <w:rFonts w:ascii="Arial" w:hAnsi="Arial" w:cs="Arial"/>
          <w:b/>
          <w:sz w:val="20"/>
          <w:szCs w:val="20"/>
          <w:lang w:val="en-US"/>
        </w:rPr>
      </w:pPr>
    </w:p>
    <w:p w:rsidR="008302EC" w:rsidRPr="00EE7F14" w:rsidRDefault="008302EC" w:rsidP="008302EC">
      <w:pPr>
        <w:spacing w:after="120"/>
        <w:jc w:val="both"/>
        <w:rPr>
          <w:rFonts w:ascii="Arial" w:hAnsi="Arial" w:cs="Arial"/>
          <w:sz w:val="20"/>
          <w:szCs w:val="20"/>
          <w:lang w:val="en-US"/>
        </w:rPr>
      </w:pPr>
    </w:p>
    <w:p w:rsidR="009C3394" w:rsidRDefault="009C3394"/>
    <w:sectPr w:rsidR="009C3394" w:rsidSect="008302EC">
      <w:headerReference w:type="default" r:id="rId8"/>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60479">
      <w:r>
        <w:separator/>
      </w:r>
    </w:p>
  </w:endnote>
  <w:endnote w:type="continuationSeparator" w:id="0">
    <w:p w:rsidR="00000000" w:rsidRDefault="00C60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60479">
      <w:r>
        <w:separator/>
      </w:r>
    </w:p>
  </w:footnote>
  <w:footnote w:type="continuationSeparator" w:id="0">
    <w:p w:rsidR="00000000" w:rsidRDefault="00C6047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B67" w:rsidRDefault="00291B67">
    <w:pPr>
      <w:pStyle w:val="Encabezado"/>
    </w:pPr>
  </w:p>
  <w:p w:rsidR="00291B67" w:rsidRDefault="00291B67">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B541C"/>
    <w:multiLevelType w:val="hybridMultilevel"/>
    <w:tmpl w:val="040A71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7DC42650"/>
    <w:multiLevelType w:val="hybridMultilevel"/>
    <w:tmpl w:val="0900BB1C"/>
    <w:lvl w:ilvl="0" w:tplc="E36093AA">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7E9B43EA"/>
    <w:multiLevelType w:val="hybridMultilevel"/>
    <w:tmpl w:val="630E9B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2EC"/>
    <w:rsid w:val="00291B67"/>
    <w:rsid w:val="008302EC"/>
    <w:rsid w:val="009C3394"/>
    <w:rsid w:val="00A901D8"/>
    <w:rsid w:val="00C60479"/>
    <w:rsid w:val="00CD6A07"/>
    <w:rsid w:val="00DF53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2EC"/>
    <w:rPr>
      <w:rFonts w:eastAsiaTheme="minorHAnsi"/>
      <w:lang w:val="it-IT"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302EC"/>
    <w:pPr>
      <w:ind w:left="720"/>
      <w:contextualSpacing/>
    </w:pPr>
  </w:style>
  <w:style w:type="paragraph" w:styleId="Encabezado">
    <w:name w:val="header"/>
    <w:basedOn w:val="Normal"/>
    <w:link w:val="EncabezadoCar"/>
    <w:uiPriority w:val="99"/>
    <w:unhideWhenUsed/>
    <w:rsid w:val="008302EC"/>
    <w:pPr>
      <w:tabs>
        <w:tab w:val="center" w:pos="4819"/>
        <w:tab w:val="right" w:pos="9638"/>
      </w:tabs>
    </w:pPr>
  </w:style>
  <w:style w:type="character" w:customStyle="1" w:styleId="EncabezadoCar">
    <w:name w:val="Encabezado Car"/>
    <w:basedOn w:val="Fuentedeprrafopredeter"/>
    <w:link w:val="Encabezado"/>
    <w:uiPriority w:val="99"/>
    <w:rsid w:val="008302EC"/>
    <w:rPr>
      <w:rFonts w:eastAsiaTheme="minorHAnsi"/>
      <w:lang w:val="it-IT"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2EC"/>
    <w:rPr>
      <w:rFonts w:eastAsiaTheme="minorHAnsi"/>
      <w:lang w:val="it-IT"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302EC"/>
    <w:pPr>
      <w:ind w:left="720"/>
      <w:contextualSpacing/>
    </w:pPr>
  </w:style>
  <w:style w:type="paragraph" w:styleId="Encabezado">
    <w:name w:val="header"/>
    <w:basedOn w:val="Normal"/>
    <w:link w:val="EncabezadoCar"/>
    <w:uiPriority w:val="99"/>
    <w:unhideWhenUsed/>
    <w:rsid w:val="008302EC"/>
    <w:pPr>
      <w:tabs>
        <w:tab w:val="center" w:pos="4819"/>
        <w:tab w:val="right" w:pos="9638"/>
      </w:tabs>
    </w:pPr>
  </w:style>
  <w:style w:type="character" w:customStyle="1" w:styleId="EncabezadoCar">
    <w:name w:val="Encabezado Car"/>
    <w:basedOn w:val="Fuentedeprrafopredeter"/>
    <w:link w:val="Encabezado"/>
    <w:uiPriority w:val="99"/>
    <w:rsid w:val="008302EC"/>
    <w:rPr>
      <w:rFonts w:eastAsiaTheme="minorHAnsi"/>
      <w:lang w:val="it-I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1031</Words>
  <Characters>5672</Characters>
  <Application>Microsoft Macintosh Word</Application>
  <DocSecurity>0</DocSecurity>
  <Lines>47</Lines>
  <Paragraphs>13</Paragraphs>
  <ScaleCrop>false</ScaleCrop>
  <Company>CADPI</Company>
  <LinksUpToDate>false</LinksUpToDate>
  <CharactersWithSpaces>6690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Mirna  Cunningham</dc:creator>
  <cp:keywords/>
  <dc:description/>
  <cp:lastModifiedBy>CAPDI</cp:lastModifiedBy>
  <cp:revision>2</cp:revision>
  <dcterms:created xsi:type="dcterms:W3CDTF">2017-03-21T10:45:00Z</dcterms:created>
  <dcterms:modified xsi:type="dcterms:W3CDTF">2017-03-21T10:45:00Z</dcterms:modified>
</cp:coreProperties>
</file>