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CA8D4" w14:textId="77777777" w:rsidR="00A61BFE" w:rsidRDefault="00A61BFE" w:rsidP="00342B13">
      <w:pPr>
        <w:pStyle w:val="Ttulo2"/>
        <w:jc w:val="center"/>
        <w:rPr>
          <w:lang w:val="en-GB"/>
        </w:rPr>
      </w:pPr>
      <w:bookmarkStart w:id="0" w:name="_GoBack"/>
      <w:bookmarkEnd w:id="0"/>
      <w:r w:rsidRPr="00A61BFE">
        <w:rPr>
          <w:lang w:val="en-GB"/>
        </w:rPr>
        <w:t>Framework for Global IP Programme</w:t>
      </w:r>
    </w:p>
    <w:p w14:paraId="74758030" w14:textId="77777777" w:rsidR="00A61BFE" w:rsidRDefault="00A61BFE" w:rsidP="00A61BFE">
      <w:pPr>
        <w:jc w:val="center"/>
        <w:rPr>
          <w:b/>
          <w:bCs/>
          <w:lang w:val="en-GB"/>
        </w:rPr>
      </w:pPr>
      <w:r>
        <w:rPr>
          <w:b/>
          <w:bCs/>
          <w:lang w:val="en-GB"/>
        </w:rPr>
        <w:t>DRAFT</w:t>
      </w:r>
    </w:p>
    <w:p w14:paraId="5AC3B3F6" w14:textId="77777777" w:rsidR="00A61BFE" w:rsidRDefault="00A61BFE" w:rsidP="00A61BFE">
      <w:pPr>
        <w:rPr>
          <w:b/>
          <w:bCs/>
          <w:lang w:val="en-GB"/>
        </w:rPr>
      </w:pPr>
    </w:p>
    <w:p w14:paraId="20DBCE65" w14:textId="77777777" w:rsidR="00A61BFE" w:rsidRPr="00A61BFE" w:rsidRDefault="00A61BFE" w:rsidP="00A61BFE">
      <w:pPr>
        <w:rPr>
          <w:lang w:val="en-PH"/>
        </w:rPr>
      </w:pPr>
      <w:r w:rsidRPr="00A61BFE">
        <w:rPr>
          <w:b/>
          <w:bCs/>
          <w:lang w:val="en-GB"/>
        </w:rPr>
        <w:t>Vision</w:t>
      </w:r>
    </w:p>
    <w:p w14:paraId="2B89ACFE" w14:textId="77777777" w:rsidR="00A61BFE" w:rsidRPr="00A61BFE" w:rsidRDefault="00A61BFE" w:rsidP="00A61BFE">
      <w:pPr>
        <w:rPr>
          <w:lang w:val="en-PH"/>
        </w:rPr>
      </w:pPr>
      <w:r w:rsidRPr="00A61BFE">
        <w:rPr>
          <w:lang w:val="en-GB"/>
        </w:rPr>
        <w:t> </w:t>
      </w:r>
    </w:p>
    <w:p w14:paraId="5BBE5DDE" w14:textId="366FED3B" w:rsidR="00A61BFE" w:rsidRPr="00A61BFE" w:rsidRDefault="00A61BFE" w:rsidP="00A61BFE">
      <w:pPr>
        <w:rPr>
          <w:lang w:val="en-PH"/>
        </w:rPr>
      </w:pPr>
      <w:r w:rsidRPr="00A61BFE">
        <w:rPr>
          <w:lang w:val="en-GB"/>
        </w:rPr>
        <w:t>To establish an enduring indigenous peoples-led programme that provides resources to indigenous peoples in developing countries to address climate change in the context of their own needs and sustainable development.</w:t>
      </w:r>
      <w:r w:rsidR="00A21FB4">
        <w:rPr>
          <w:rStyle w:val="Refdenotaalpie"/>
          <w:lang w:val="en-GB"/>
        </w:rPr>
        <w:footnoteReference w:id="1"/>
      </w:r>
    </w:p>
    <w:p w14:paraId="3124066F" w14:textId="77777777" w:rsidR="00A61BFE" w:rsidRPr="00A61BFE" w:rsidRDefault="00A61BFE" w:rsidP="00A61BFE">
      <w:pPr>
        <w:rPr>
          <w:lang w:val="en-PH"/>
        </w:rPr>
      </w:pPr>
      <w:r w:rsidRPr="00A61BFE">
        <w:rPr>
          <w:lang w:val="en-GB"/>
        </w:rPr>
        <w:t> </w:t>
      </w:r>
    </w:p>
    <w:p w14:paraId="4E17A2AB" w14:textId="7EECC64C" w:rsidR="00A61BFE" w:rsidRDefault="00A61BFE" w:rsidP="00A61BFE">
      <w:pPr>
        <w:rPr>
          <w:b/>
          <w:bCs/>
          <w:lang w:val="en-GB"/>
        </w:rPr>
      </w:pPr>
      <w:r w:rsidRPr="00A61BFE">
        <w:rPr>
          <w:b/>
          <w:bCs/>
          <w:lang w:val="en-GB"/>
        </w:rPr>
        <w:t xml:space="preserve">Rational for the </w:t>
      </w:r>
      <w:r w:rsidR="00A21FB4">
        <w:rPr>
          <w:b/>
          <w:bCs/>
          <w:lang w:val="en-GB"/>
        </w:rPr>
        <w:t xml:space="preserve">Green Climate Fund </w:t>
      </w:r>
    </w:p>
    <w:p w14:paraId="7BC86BDC" w14:textId="77777777" w:rsidR="00A61BFE" w:rsidRPr="00A61BFE" w:rsidRDefault="00A61BFE" w:rsidP="00A61BFE">
      <w:pPr>
        <w:rPr>
          <w:lang w:val="en-PH"/>
        </w:rPr>
      </w:pPr>
    </w:p>
    <w:p w14:paraId="52DECCC9" w14:textId="77777777" w:rsidR="00A61BFE" w:rsidRDefault="00A61BFE" w:rsidP="00A61BFE">
      <w:pPr>
        <w:rPr>
          <w:lang w:val="en-AU"/>
        </w:rPr>
      </w:pPr>
      <w:r w:rsidRPr="00A61BFE">
        <w:rPr>
          <w:lang w:val="en-GB"/>
        </w:rPr>
        <w:t>Indigenous Peoples play a key role in, and offer invaluable contributions to, increasing resilience to climate change with related mitigation co-benefits through indigenous peoples’ perspectives, traditional knowledge and sustainable resource management systems and practices, which are critical in achieving the goals of the Green Climate Fund</w:t>
      </w:r>
      <w:r w:rsidR="00A21FB4">
        <w:rPr>
          <w:lang w:val="en-GB"/>
        </w:rPr>
        <w:t xml:space="preserve"> (GCF)</w:t>
      </w:r>
      <w:r w:rsidRPr="00A61BFE">
        <w:rPr>
          <w:lang w:val="en-GB"/>
        </w:rPr>
        <w:t>.</w:t>
      </w:r>
      <w:r w:rsidRPr="00A61BFE">
        <w:rPr>
          <w:lang w:val="en-AU"/>
        </w:rPr>
        <w:t xml:space="preserve"> </w:t>
      </w:r>
    </w:p>
    <w:p w14:paraId="48630A38" w14:textId="77777777" w:rsidR="00A61BFE" w:rsidRPr="00A61BFE" w:rsidRDefault="00A61BFE" w:rsidP="00A61BFE">
      <w:pPr>
        <w:rPr>
          <w:lang w:val="en-PH"/>
        </w:rPr>
      </w:pPr>
    </w:p>
    <w:p w14:paraId="1A8BDFF6" w14:textId="77777777" w:rsidR="00A61BFE" w:rsidRDefault="00A61BFE" w:rsidP="00A61BFE">
      <w:pPr>
        <w:rPr>
          <w:lang w:val="en-AU"/>
        </w:rPr>
      </w:pPr>
      <w:r w:rsidRPr="00A61BFE">
        <w:rPr>
          <w:lang w:val="en-GB"/>
        </w:rPr>
        <w:t>Nevertheless</w:t>
      </w:r>
      <w:r>
        <w:rPr>
          <w:lang w:val="en-GB"/>
        </w:rPr>
        <w:t>,</w:t>
      </w:r>
      <w:r w:rsidRPr="00A61BFE">
        <w:rPr>
          <w:lang w:val="en-GB"/>
        </w:rPr>
        <w:t xml:space="preserve"> Indigenous Peoples are the most vulnerable to climate change and to the consequences of ill-conceived solutions to climate change and have the least capacity to realize this contribution.  A lack of financial, technical and political support is a major factor limiting their role.</w:t>
      </w:r>
      <w:r w:rsidRPr="00A61BFE">
        <w:rPr>
          <w:lang w:val="en-AU"/>
        </w:rPr>
        <w:t xml:space="preserve"> </w:t>
      </w:r>
    </w:p>
    <w:p w14:paraId="031B9D23" w14:textId="77777777" w:rsidR="00A61BFE" w:rsidRPr="00A61BFE" w:rsidRDefault="00A61BFE" w:rsidP="00A61BFE">
      <w:pPr>
        <w:rPr>
          <w:lang w:val="en-PH"/>
        </w:rPr>
      </w:pPr>
    </w:p>
    <w:p w14:paraId="5568071A" w14:textId="77777777" w:rsidR="00A61BFE" w:rsidRDefault="00A61BFE" w:rsidP="00A61BFE">
      <w:pPr>
        <w:rPr>
          <w:i/>
          <w:iCs/>
          <w:lang w:val="en-GB"/>
        </w:rPr>
      </w:pPr>
      <w:r w:rsidRPr="00A61BFE">
        <w:rPr>
          <w:lang w:val="en-GB"/>
        </w:rPr>
        <w:t>A global programme that can be directly accessed by multiple Indigenous communities around the world has the potential for considerable scale over time and for driving a transition to community-driven approaches to low emissions and climate resilient development</w:t>
      </w:r>
      <w:r w:rsidRPr="00A61BFE">
        <w:rPr>
          <w:i/>
          <w:iCs/>
          <w:lang w:val="en-GB"/>
        </w:rPr>
        <w:t xml:space="preserve">. </w:t>
      </w:r>
    </w:p>
    <w:p w14:paraId="12E563EA" w14:textId="77777777" w:rsidR="00A61BFE" w:rsidRPr="00A61BFE" w:rsidRDefault="00A61BFE" w:rsidP="00A61BFE">
      <w:pPr>
        <w:rPr>
          <w:lang w:val="en-PH"/>
        </w:rPr>
      </w:pPr>
    </w:p>
    <w:p w14:paraId="0536CEF8" w14:textId="1FBC2418" w:rsidR="00A61BFE" w:rsidRPr="00A61BFE" w:rsidRDefault="00A21FB4" w:rsidP="00A61BFE">
      <w:pPr>
        <w:rPr>
          <w:lang w:val="en-PH"/>
        </w:rPr>
      </w:pPr>
      <w:r>
        <w:rPr>
          <w:lang w:val="en-GB"/>
        </w:rPr>
        <w:t xml:space="preserve">Providing access to Indigenous communities also supports country ownership because it vests decision making at local and community levels. </w:t>
      </w:r>
    </w:p>
    <w:p w14:paraId="22AEB419" w14:textId="77777777" w:rsidR="00F82D65" w:rsidRDefault="006160E6"/>
    <w:p w14:paraId="233FD8CF" w14:textId="77777777" w:rsidR="00A61BFE" w:rsidRPr="00A61BFE" w:rsidRDefault="00A61BFE">
      <w:pPr>
        <w:rPr>
          <w:b/>
        </w:rPr>
      </w:pPr>
      <w:r w:rsidRPr="00A61BFE">
        <w:rPr>
          <w:b/>
        </w:rPr>
        <w:t>Objectives and Guiding Principles</w:t>
      </w:r>
    </w:p>
    <w:p w14:paraId="636D39BD" w14:textId="77777777" w:rsidR="00A61BFE" w:rsidRPr="00A61BFE" w:rsidRDefault="00A61BFE" w:rsidP="00A61BFE">
      <w:pPr>
        <w:rPr>
          <w:lang w:val="en-PH"/>
        </w:rPr>
      </w:pPr>
      <w:r w:rsidRPr="00A61BFE">
        <w:rPr>
          <w:lang w:val="en-GB"/>
        </w:rPr>
        <w:t> </w:t>
      </w:r>
    </w:p>
    <w:p w14:paraId="704CFEDE" w14:textId="77777777" w:rsidR="00A61BFE" w:rsidRPr="00A61BFE" w:rsidRDefault="00A61BFE" w:rsidP="00A61BFE">
      <w:pPr>
        <w:rPr>
          <w:lang w:val="en-PH"/>
        </w:rPr>
      </w:pPr>
      <w:r w:rsidRPr="00A61BFE">
        <w:rPr>
          <w:lang w:val="en-GB"/>
        </w:rPr>
        <w:t xml:space="preserve">The Programme will </w:t>
      </w:r>
      <w:r w:rsidRPr="00A61BFE">
        <w:rPr>
          <w:b/>
          <w:bCs/>
          <w:lang w:val="en-GB"/>
        </w:rPr>
        <w:t>support indigenous peoples in developing countries</w:t>
      </w:r>
      <w:r w:rsidRPr="00A61BFE">
        <w:rPr>
          <w:lang w:val="en-GB"/>
        </w:rPr>
        <w:t xml:space="preserve"> making a significant and ambitious contribution to addressing climate change.</w:t>
      </w:r>
    </w:p>
    <w:p w14:paraId="54DA8A7A" w14:textId="77777777" w:rsidR="00A61BFE" w:rsidRPr="00A61BFE" w:rsidRDefault="00A61BFE" w:rsidP="00A61BFE">
      <w:pPr>
        <w:rPr>
          <w:lang w:val="en-PH"/>
        </w:rPr>
      </w:pPr>
      <w:r w:rsidRPr="00A61BFE">
        <w:rPr>
          <w:lang w:val="en-GB"/>
        </w:rPr>
        <w:t> </w:t>
      </w:r>
    </w:p>
    <w:p w14:paraId="5EFF3FA9" w14:textId="77777777" w:rsidR="00A61BFE" w:rsidRPr="00A61BFE" w:rsidRDefault="00A61BFE" w:rsidP="00A61BFE">
      <w:pPr>
        <w:rPr>
          <w:lang w:val="en-PH"/>
        </w:rPr>
      </w:pPr>
      <w:r w:rsidRPr="00A61BFE">
        <w:rPr>
          <w:lang w:val="en-GB"/>
        </w:rPr>
        <w:t xml:space="preserve">The Programme will provide </w:t>
      </w:r>
      <w:r w:rsidRPr="00A61BFE">
        <w:rPr>
          <w:b/>
          <w:bCs/>
          <w:lang w:val="en-GB"/>
        </w:rPr>
        <w:t>simplified access to funding</w:t>
      </w:r>
      <w:r w:rsidRPr="00A61BFE">
        <w:rPr>
          <w:lang w:val="en-GB"/>
        </w:rPr>
        <w:t>, including direct access, to indigenous peoples particularly at a community level.</w:t>
      </w:r>
    </w:p>
    <w:p w14:paraId="013A3255" w14:textId="77777777" w:rsidR="00A61BFE" w:rsidRPr="00A61BFE" w:rsidRDefault="00A61BFE" w:rsidP="00A61BFE">
      <w:pPr>
        <w:rPr>
          <w:lang w:val="en-PH"/>
        </w:rPr>
      </w:pPr>
      <w:r w:rsidRPr="00A61BFE">
        <w:rPr>
          <w:lang w:val="en-GB"/>
        </w:rPr>
        <w:t> </w:t>
      </w:r>
    </w:p>
    <w:p w14:paraId="30A984A0" w14:textId="77777777" w:rsidR="00A61BFE" w:rsidRDefault="00A61BFE" w:rsidP="00A61BFE">
      <w:pPr>
        <w:rPr>
          <w:lang w:val="en-GB"/>
        </w:rPr>
      </w:pPr>
      <w:r w:rsidRPr="00A61BFE">
        <w:rPr>
          <w:lang w:val="en-GB"/>
        </w:rPr>
        <w:t xml:space="preserve">The Programme will pursue an </w:t>
      </w:r>
      <w:r w:rsidRPr="00A61BFE">
        <w:rPr>
          <w:b/>
          <w:bCs/>
          <w:lang w:val="en-GB"/>
        </w:rPr>
        <w:t>Indigenous Peoples-led approach</w:t>
      </w:r>
      <w:r w:rsidRPr="00A61BFE">
        <w:rPr>
          <w:lang w:val="en-GB"/>
        </w:rPr>
        <w:t>, including in decision-making arrangements at all levels and the full project/programme cycle.</w:t>
      </w:r>
    </w:p>
    <w:p w14:paraId="7251CC3C" w14:textId="77777777" w:rsidR="00A61BFE" w:rsidRPr="00A61BFE" w:rsidRDefault="00A61BFE" w:rsidP="00A61BFE">
      <w:pPr>
        <w:rPr>
          <w:lang w:val="en-PH"/>
        </w:rPr>
      </w:pPr>
    </w:p>
    <w:p w14:paraId="47150488" w14:textId="77777777" w:rsidR="00A61BFE" w:rsidRDefault="00A61BFE" w:rsidP="00A61BFE">
      <w:pPr>
        <w:rPr>
          <w:lang w:val="en-GB"/>
        </w:rPr>
      </w:pPr>
      <w:r w:rsidRPr="00A61BFE">
        <w:rPr>
          <w:lang w:val="en-GB"/>
        </w:rPr>
        <w:lastRenderedPageBreak/>
        <w:t xml:space="preserve">The Programme will </w:t>
      </w:r>
      <w:r w:rsidRPr="00A61BFE">
        <w:rPr>
          <w:b/>
          <w:bCs/>
          <w:lang w:val="en-GB"/>
        </w:rPr>
        <w:t>promote and strengthen engagement</w:t>
      </w:r>
      <w:r w:rsidRPr="00A61BFE">
        <w:rPr>
          <w:lang w:val="en-GB"/>
        </w:rPr>
        <w:t xml:space="preserve"> at all levels through effective involvement of relevant institutions and stakeholders. </w:t>
      </w:r>
    </w:p>
    <w:p w14:paraId="0C5BB8D7" w14:textId="77777777" w:rsidR="00A61BFE" w:rsidRPr="00A61BFE" w:rsidRDefault="00A61BFE" w:rsidP="00A61BFE">
      <w:pPr>
        <w:rPr>
          <w:lang w:val="en-PH"/>
        </w:rPr>
      </w:pPr>
    </w:p>
    <w:p w14:paraId="35CEC501" w14:textId="77777777" w:rsidR="00A61BFE" w:rsidRPr="00A61BFE" w:rsidRDefault="00A61BFE" w:rsidP="00A61BFE">
      <w:pPr>
        <w:rPr>
          <w:lang w:val="en-PH"/>
        </w:rPr>
      </w:pPr>
      <w:r w:rsidRPr="00A61BFE">
        <w:rPr>
          <w:lang w:val="en-GB"/>
        </w:rPr>
        <w:t>The Programme will pursue holistic approaches, consistent with world views, values, cultures, knowledge, innovations, and governance of Indigenous Peoples.</w:t>
      </w:r>
    </w:p>
    <w:p w14:paraId="58689A58" w14:textId="77777777" w:rsidR="00A61BFE" w:rsidRDefault="00A61BFE" w:rsidP="00A61BFE">
      <w:pPr>
        <w:rPr>
          <w:b/>
          <w:bCs/>
          <w:lang w:val="en-GB"/>
        </w:rPr>
      </w:pPr>
      <w:r w:rsidRPr="00A61BFE">
        <w:rPr>
          <w:lang w:val="en-GB"/>
        </w:rPr>
        <w:t xml:space="preserve">In the context of achieving the Sustainable Development Goals, the Programme will </w:t>
      </w:r>
      <w:r w:rsidRPr="00A61BFE">
        <w:rPr>
          <w:b/>
          <w:bCs/>
          <w:lang w:val="en-GB"/>
        </w:rPr>
        <w:t xml:space="preserve">support the paradigm shift towards low-emission and climate-resilient development pathways </w:t>
      </w:r>
    </w:p>
    <w:p w14:paraId="3FF5F9C9" w14:textId="77777777" w:rsidR="00A61BFE" w:rsidRDefault="00A61BFE" w:rsidP="00A61BFE">
      <w:pPr>
        <w:rPr>
          <w:b/>
          <w:bCs/>
          <w:lang w:val="en-GB"/>
        </w:rPr>
      </w:pPr>
    </w:p>
    <w:p w14:paraId="5A7C695D" w14:textId="77777777" w:rsidR="00A61BFE" w:rsidRDefault="00A61BFE" w:rsidP="00A61BFE">
      <w:pPr>
        <w:rPr>
          <w:lang w:val="en-GB"/>
        </w:rPr>
      </w:pPr>
      <w:r w:rsidRPr="00A61BFE">
        <w:rPr>
          <w:lang w:val="en-GB"/>
        </w:rPr>
        <w:t xml:space="preserve">The Programme will provide an important contribution to </w:t>
      </w:r>
      <w:r w:rsidRPr="00A61BFE">
        <w:rPr>
          <w:b/>
          <w:bCs/>
          <w:lang w:val="en-GB"/>
        </w:rPr>
        <w:t>operationalizing the GCF I</w:t>
      </w:r>
      <w:r w:rsidR="00A21FB4">
        <w:rPr>
          <w:b/>
          <w:bCs/>
          <w:lang w:val="en-GB"/>
        </w:rPr>
        <w:t xml:space="preserve">ndigenous </w:t>
      </w:r>
      <w:r w:rsidRPr="00A61BFE">
        <w:rPr>
          <w:b/>
          <w:bCs/>
          <w:lang w:val="en-GB"/>
        </w:rPr>
        <w:t>P</w:t>
      </w:r>
      <w:r w:rsidR="00A21FB4">
        <w:rPr>
          <w:b/>
          <w:bCs/>
          <w:lang w:val="en-GB"/>
        </w:rPr>
        <w:t>eoples</w:t>
      </w:r>
      <w:r w:rsidRPr="00A61BFE">
        <w:rPr>
          <w:b/>
          <w:bCs/>
          <w:lang w:val="en-GB"/>
        </w:rPr>
        <w:t xml:space="preserve"> Policy</w:t>
      </w:r>
      <w:r w:rsidRPr="00A61BFE">
        <w:rPr>
          <w:lang w:val="en-GB"/>
        </w:rPr>
        <w:t xml:space="preserve">, other policies and goals of the GCF and other relevant international commitment such as United Nations Declaration on the Rights of Indigenous Peoples and the UNFCCC. </w:t>
      </w:r>
    </w:p>
    <w:p w14:paraId="71E2EA5A" w14:textId="77777777" w:rsidR="00A61BFE" w:rsidRPr="00A61BFE" w:rsidRDefault="00A61BFE" w:rsidP="00A61BFE">
      <w:pPr>
        <w:rPr>
          <w:lang w:val="en-PH"/>
        </w:rPr>
      </w:pPr>
    </w:p>
    <w:p w14:paraId="2945692C" w14:textId="77777777" w:rsidR="00A61BFE" w:rsidRPr="00A61BFE" w:rsidRDefault="00A61BFE" w:rsidP="00A61BFE">
      <w:pPr>
        <w:rPr>
          <w:lang w:val="en-PH"/>
        </w:rPr>
      </w:pPr>
      <w:r w:rsidRPr="00A61BFE">
        <w:rPr>
          <w:lang w:val="en-GB"/>
        </w:rPr>
        <w:t>The Programme will operate in a</w:t>
      </w:r>
      <w:r w:rsidRPr="00A61BFE">
        <w:rPr>
          <w:b/>
          <w:bCs/>
          <w:lang w:val="en-GB"/>
        </w:rPr>
        <w:t xml:space="preserve"> participatory</w:t>
      </w:r>
      <w:r w:rsidRPr="00A61BFE">
        <w:rPr>
          <w:lang w:val="en-GB"/>
        </w:rPr>
        <w:t xml:space="preserve">, </w:t>
      </w:r>
      <w:r w:rsidRPr="00A61BFE">
        <w:rPr>
          <w:b/>
          <w:bCs/>
          <w:lang w:val="en-GB"/>
        </w:rPr>
        <w:t xml:space="preserve">transparent and accountable </w:t>
      </w:r>
      <w:r w:rsidRPr="00A61BFE">
        <w:rPr>
          <w:lang w:val="en-GB"/>
        </w:rPr>
        <w:t>manner guided by equity, efficiency and effectiveness</w:t>
      </w:r>
    </w:p>
    <w:p w14:paraId="66E074CE" w14:textId="77777777" w:rsidR="00A61BFE" w:rsidRPr="00A61BFE" w:rsidRDefault="00A61BFE" w:rsidP="00A61BFE">
      <w:pPr>
        <w:rPr>
          <w:lang w:val="en-PH"/>
        </w:rPr>
      </w:pPr>
      <w:r w:rsidRPr="00A61BFE">
        <w:rPr>
          <w:lang w:val="en-AU"/>
        </w:rPr>
        <w:t xml:space="preserve"> </w:t>
      </w:r>
    </w:p>
    <w:p w14:paraId="4BEDE90A" w14:textId="77777777" w:rsidR="00A61BFE" w:rsidRDefault="00A61BFE" w:rsidP="00A61BFE">
      <w:pPr>
        <w:rPr>
          <w:b/>
          <w:bCs/>
          <w:lang w:val="en-GB"/>
        </w:rPr>
      </w:pPr>
      <w:r w:rsidRPr="00A61BFE">
        <w:rPr>
          <w:lang w:val="en-GB"/>
        </w:rPr>
        <w:t>The Programme will be flexible</w:t>
      </w:r>
      <w:r>
        <w:rPr>
          <w:lang w:val="en-GB"/>
        </w:rPr>
        <w:t xml:space="preserve">, </w:t>
      </w:r>
      <w:r w:rsidRPr="00A61BFE">
        <w:rPr>
          <w:lang w:val="en-GB"/>
        </w:rPr>
        <w:t xml:space="preserve">giving primary consideration to indigenous peoples’ needs and priorities on climate change adaptation and mitigation within the framework of </w:t>
      </w:r>
      <w:r w:rsidRPr="00A61BFE">
        <w:rPr>
          <w:b/>
          <w:bCs/>
          <w:lang w:val="en-GB"/>
        </w:rPr>
        <w:t>Indigenous Peoples Sustainable Self-Determined Development</w:t>
      </w:r>
    </w:p>
    <w:p w14:paraId="0111F52F" w14:textId="77777777" w:rsidR="00A61BFE" w:rsidRPr="00A61BFE" w:rsidRDefault="00A61BFE" w:rsidP="00A61BFE">
      <w:pPr>
        <w:rPr>
          <w:lang w:val="en-PH"/>
        </w:rPr>
      </w:pPr>
    </w:p>
    <w:p w14:paraId="28F7C9AB" w14:textId="47D03751" w:rsidR="00A61BFE" w:rsidRDefault="00A61BFE" w:rsidP="00A61BFE">
      <w:pPr>
        <w:rPr>
          <w:lang w:val="en-GB"/>
        </w:rPr>
      </w:pPr>
      <w:r w:rsidRPr="00A61BFE">
        <w:rPr>
          <w:lang w:val="en-GB"/>
        </w:rPr>
        <w:t xml:space="preserve">The Programme will be </w:t>
      </w:r>
      <w:r w:rsidRPr="00A61BFE">
        <w:rPr>
          <w:b/>
          <w:bCs/>
          <w:lang w:val="en-GB"/>
        </w:rPr>
        <w:t>continuously learning</w:t>
      </w:r>
      <w:r w:rsidRPr="00A61BFE">
        <w:rPr>
          <w:lang w:val="en-GB"/>
        </w:rPr>
        <w:t xml:space="preserve"> </w:t>
      </w:r>
      <w:r w:rsidR="00A21FB4">
        <w:rPr>
          <w:lang w:val="en-GB"/>
        </w:rPr>
        <w:t>and can make a valuable contribution to broader knowledge sharing and management.</w:t>
      </w:r>
    </w:p>
    <w:p w14:paraId="45006470" w14:textId="77777777" w:rsidR="00A61BFE" w:rsidRPr="00A61BFE" w:rsidRDefault="00A61BFE" w:rsidP="00A61BFE">
      <w:pPr>
        <w:rPr>
          <w:lang w:val="en-PH"/>
        </w:rPr>
      </w:pPr>
    </w:p>
    <w:p w14:paraId="3B19EE53" w14:textId="77777777" w:rsidR="00A61BFE" w:rsidRDefault="00A61BFE" w:rsidP="00A61BFE">
      <w:pPr>
        <w:rPr>
          <w:lang w:val="en-GB"/>
        </w:rPr>
      </w:pPr>
      <w:r w:rsidRPr="00A61BFE">
        <w:rPr>
          <w:lang w:val="en-GB"/>
        </w:rPr>
        <w:t xml:space="preserve">The Programme will take a </w:t>
      </w:r>
      <w:r w:rsidRPr="00A61BFE">
        <w:rPr>
          <w:b/>
          <w:bCs/>
          <w:lang w:val="en-GB"/>
        </w:rPr>
        <w:t>gender-responsive</w:t>
      </w:r>
      <w:r w:rsidRPr="00A61BFE">
        <w:rPr>
          <w:lang w:val="en-GB"/>
        </w:rPr>
        <w:t xml:space="preserve"> approach.</w:t>
      </w:r>
    </w:p>
    <w:p w14:paraId="6CD8A8D6" w14:textId="77777777" w:rsidR="00A61BFE" w:rsidRPr="00A61BFE" w:rsidRDefault="00A61BFE" w:rsidP="00A61BFE">
      <w:pPr>
        <w:rPr>
          <w:lang w:val="en-PH"/>
        </w:rPr>
      </w:pPr>
    </w:p>
    <w:p w14:paraId="4ED20CE8" w14:textId="77777777" w:rsidR="00A61BFE" w:rsidRPr="00A61BFE" w:rsidRDefault="00A61BFE" w:rsidP="00A61BFE">
      <w:pPr>
        <w:rPr>
          <w:lang w:val="en-PH"/>
        </w:rPr>
      </w:pPr>
      <w:r w:rsidRPr="00A61BFE">
        <w:rPr>
          <w:lang w:val="en-GB"/>
        </w:rPr>
        <w:t>The Programme should foster cooperation, unity and solidarity.</w:t>
      </w:r>
    </w:p>
    <w:p w14:paraId="6B460129" w14:textId="77777777" w:rsidR="00A61BFE" w:rsidRDefault="00A61BFE" w:rsidP="00A61BFE">
      <w:pPr>
        <w:rPr>
          <w:lang w:val="en-PH"/>
        </w:rPr>
      </w:pPr>
    </w:p>
    <w:p w14:paraId="77A77CC6" w14:textId="77777777" w:rsidR="00A61BFE" w:rsidRPr="00A61BFE" w:rsidRDefault="00A61BFE" w:rsidP="00A61BFE">
      <w:pPr>
        <w:rPr>
          <w:b/>
          <w:lang w:val="en-PH"/>
        </w:rPr>
      </w:pPr>
      <w:r w:rsidRPr="00A61BFE">
        <w:rPr>
          <w:b/>
          <w:lang w:val="en-PH"/>
        </w:rPr>
        <w:t>Priority Activities</w:t>
      </w:r>
    </w:p>
    <w:p w14:paraId="6F6AB3EF" w14:textId="77777777" w:rsidR="00A61BFE" w:rsidRDefault="00A61BFE" w:rsidP="00A61BFE">
      <w:pPr>
        <w:rPr>
          <w:lang w:val="en-PH"/>
        </w:rPr>
      </w:pPr>
    </w:p>
    <w:p w14:paraId="6B85C957" w14:textId="77777777" w:rsidR="00A61BFE" w:rsidRPr="00A61BFE" w:rsidRDefault="00A61BFE" w:rsidP="00A61BFE">
      <w:pPr>
        <w:rPr>
          <w:lang w:val="en-PH"/>
        </w:rPr>
      </w:pPr>
      <w:r w:rsidRPr="00A61BFE">
        <w:rPr>
          <w:lang w:val="en-GB"/>
        </w:rPr>
        <w:t>Although the priorities of the Programme will be driven by local level needs, the Programme will likely focus on the following specific contributions to the goals of the GCF where Indigenous People have a proven record of contribution:</w:t>
      </w:r>
    </w:p>
    <w:p w14:paraId="0689EFA4" w14:textId="77777777" w:rsidR="00E914D8" w:rsidRPr="00A61BFE" w:rsidRDefault="00030444" w:rsidP="00A61BFE">
      <w:pPr>
        <w:numPr>
          <w:ilvl w:val="0"/>
          <w:numId w:val="1"/>
        </w:numPr>
        <w:rPr>
          <w:lang w:val="en-PH"/>
        </w:rPr>
      </w:pPr>
      <w:r w:rsidRPr="00A61BFE">
        <w:rPr>
          <w:lang w:val="en-GB"/>
        </w:rPr>
        <w:t>Sustainable management [and use/access] of natural resources and landscapes</w:t>
      </w:r>
    </w:p>
    <w:p w14:paraId="74BB22BE" w14:textId="19E700A9" w:rsidR="00E914D8" w:rsidRPr="00A61BFE" w:rsidRDefault="00030444" w:rsidP="00A61BFE">
      <w:pPr>
        <w:numPr>
          <w:ilvl w:val="0"/>
          <w:numId w:val="1"/>
        </w:numPr>
        <w:rPr>
          <w:lang w:val="en-PH"/>
        </w:rPr>
      </w:pPr>
      <w:r w:rsidRPr="00A61BFE">
        <w:rPr>
          <w:lang w:val="en-GB"/>
        </w:rPr>
        <w:t>Increased resilience of diverse ecosystems (i.e. forests; marine and coast; savannah; tundra, etc.)</w:t>
      </w:r>
      <w:r w:rsidRPr="00A61BFE">
        <w:rPr>
          <w:lang w:val="en-AU"/>
        </w:rPr>
        <w:t xml:space="preserve"> </w:t>
      </w:r>
      <w:r w:rsidRPr="00A61BFE">
        <w:rPr>
          <w:lang w:val="en-GB"/>
        </w:rPr>
        <w:t>and ecosystems services</w:t>
      </w:r>
      <w:r w:rsidR="00A21FB4">
        <w:rPr>
          <w:lang w:val="en-GB"/>
        </w:rPr>
        <w:t xml:space="preserve">, leading to increased resilience in health and well-being, food and water security, and </w:t>
      </w:r>
      <w:r w:rsidRPr="00A61BFE">
        <w:rPr>
          <w:lang w:val="en-GB"/>
        </w:rPr>
        <w:t>sustainable livelihoods</w:t>
      </w:r>
    </w:p>
    <w:p w14:paraId="4A30CDC1" w14:textId="77777777" w:rsidR="00E914D8" w:rsidRPr="00A61BFE" w:rsidRDefault="00030444" w:rsidP="00A61BFE">
      <w:pPr>
        <w:numPr>
          <w:ilvl w:val="0"/>
          <w:numId w:val="1"/>
        </w:numPr>
        <w:rPr>
          <w:lang w:val="en-PH"/>
        </w:rPr>
      </w:pPr>
      <w:r w:rsidRPr="00A61BFE">
        <w:rPr>
          <w:lang w:val="en-GB"/>
        </w:rPr>
        <w:t>Access to community-owned renewable energy</w:t>
      </w:r>
    </w:p>
    <w:p w14:paraId="4D525355" w14:textId="77777777" w:rsidR="00E914D8" w:rsidRPr="00A61BFE" w:rsidRDefault="00030444" w:rsidP="00A61BFE">
      <w:pPr>
        <w:numPr>
          <w:ilvl w:val="0"/>
          <w:numId w:val="1"/>
        </w:numPr>
        <w:rPr>
          <w:lang w:val="en-PH"/>
        </w:rPr>
      </w:pPr>
      <w:r w:rsidRPr="00A61BFE">
        <w:rPr>
          <w:lang w:val="en-GB"/>
        </w:rPr>
        <w:t xml:space="preserve">Strengthening of indigenous peoples’ traditional knowledge, practices and innovations to addressing and responding to climate change </w:t>
      </w:r>
    </w:p>
    <w:p w14:paraId="6A53C522" w14:textId="77777777" w:rsidR="00E914D8" w:rsidRPr="00A61BFE" w:rsidRDefault="00030444" w:rsidP="00A61BFE">
      <w:pPr>
        <w:numPr>
          <w:ilvl w:val="0"/>
          <w:numId w:val="1"/>
        </w:numPr>
        <w:rPr>
          <w:lang w:val="en-PH"/>
        </w:rPr>
      </w:pPr>
      <w:r w:rsidRPr="00A61BFE">
        <w:rPr>
          <w:lang w:val="en-GB"/>
        </w:rPr>
        <w:t>Platforms for indigenous peoples’ traditional knowledge-sharing and management</w:t>
      </w:r>
    </w:p>
    <w:p w14:paraId="6E284D84" w14:textId="2577017B" w:rsidR="00A61BFE" w:rsidRPr="00A61BFE" w:rsidRDefault="00A61BFE" w:rsidP="00A61BFE">
      <w:pPr>
        <w:rPr>
          <w:b/>
          <w:lang w:val="en-PH"/>
        </w:rPr>
      </w:pPr>
      <w:r w:rsidRPr="00A61BFE">
        <w:rPr>
          <w:b/>
          <w:lang w:val="en-PH"/>
        </w:rPr>
        <w:br/>
      </w:r>
      <w:r w:rsidR="00A21FB4" w:rsidRPr="00A61BFE">
        <w:rPr>
          <w:b/>
          <w:lang w:val="en-PH"/>
        </w:rPr>
        <w:t>A</w:t>
      </w:r>
      <w:r w:rsidR="00A21FB4">
        <w:rPr>
          <w:b/>
          <w:lang w:val="en-PH"/>
        </w:rPr>
        <w:t>ccredited Entity</w:t>
      </w:r>
      <w:r w:rsidRPr="00A61BFE">
        <w:rPr>
          <w:b/>
          <w:lang w:val="en-PH"/>
        </w:rPr>
        <w:t xml:space="preserve"> Criteria</w:t>
      </w:r>
    </w:p>
    <w:p w14:paraId="1B32B445" w14:textId="77777777" w:rsidR="00A61BFE" w:rsidRDefault="00A61BFE" w:rsidP="00A61BFE">
      <w:pPr>
        <w:rPr>
          <w:lang w:val="en-PH"/>
        </w:rPr>
      </w:pPr>
    </w:p>
    <w:p w14:paraId="033A8387" w14:textId="77777777" w:rsidR="00E914D8" w:rsidRPr="00A61BFE" w:rsidRDefault="00030444" w:rsidP="00A61BFE">
      <w:pPr>
        <w:numPr>
          <w:ilvl w:val="0"/>
          <w:numId w:val="2"/>
        </w:numPr>
        <w:rPr>
          <w:lang w:val="en-PH"/>
        </w:rPr>
      </w:pPr>
      <w:r w:rsidRPr="00A61BFE">
        <w:lastRenderedPageBreak/>
        <w:t>Existence of an institutional IP policy, guidelines and principles, strong safeguards and accessible grievance mechanism Best practice with respects to IP policies, guidelines and principles (implementation)</w:t>
      </w:r>
    </w:p>
    <w:p w14:paraId="76D477F4" w14:textId="77777777" w:rsidR="00E914D8" w:rsidRPr="00A61BFE" w:rsidRDefault="00030444" w:rsidP="00A61BFE">
      <w:pPr>
        <w:numPr>
          <w:ilvl w:val="0"/>
          <w:numId w:val="2"/>
        </w:numPr>
        <w:rPr>
          <w:lang w:val="en-PH"/>
        </w:rPr>
      </w:pPr>
      <w:r w:rsidRPr="00A61BFE">
        <w:t>Commitment to equally partner and build capacity towards the goal of ful</w:t>
      </w:r>
      <w:r w:rsidR="00A61BFE">
        <w:t>ly empowering indigenous people’</w:t>
      </w:r>
      <w:r w:rsidRPr="00A61BFE">
        <w:t xml:space="preserve"> communities, based on mutual respect and trust </w:t>
      </w:r>
    </w:p>
    <w:p w14:paraId="500AC866" w14:textId="77777777" w:rsidR="00E914D8" w:rsidRPr="00A61BFE" w:rsidRDefault="00030444" w:rsidP="00A61BFE">
      <w:pPr>
        <w:numPr>
          <w:ilvl w:val="0"/>
          <w:numId w:val="2"/>
        </w:numPr>
        <w:rPr>
          <w:lang w:val="en-PH"/>
        </w:rPr>
      </w:pPr>
      <w:r w:rsidRPr="00A61BFE">
        <w:t>Capacity/understanding of IP issues and will champion IP rights at all levels</w:t>
      </w:r>
    </w:p>
    <w:p w14:paraId="48B6CC18" w14:textId="77777777" w:rsidR="00E914D8" w:rsidRPr="00A61BFE" w:rsidRDefault="00030444" w:rsidP="00A61BFE">
      <w:pPr>
        <w:numPr>
          <w:ilvl w:val="0"/>
          <w:numId w:val="2"/>
        </w:numPr>
        <w:rPr>
          <w:lang w:val="en-PH"/>
        </w:rPr>
      </w:pPr>
      <w:r w:rsidRPr="00A61BFE">
        <w:t xml:space="preserve">Consistency with supporting IP rights in their other projects </w:t>
      </w:r>
    </w:p>
    <w:p w14:paraId="27C082CC" w14:textId="77777777" w:rsidR="00E914D8" w:rsidRPr="00A61BFE" w:rsidRDefault="00030444" w:rsidP="00A61BFE">
      <w:pPr>
        <w:numPr>
          <w:ilvl w:val="0"/>
          <w:numId w:val="2"/>
        </w:numPr>
        <w:rPr>
          <w:lang w:val="en-PH"/>
        </w:rPr>
      </w:pPr>
      <w:r w:rsidRPr="00A61BFE">
        <w:t xml:space="preserve">Has the trust and confidence of </w:t>
      </w:r>
      <w:r w:rsidR="00A61BFE">
        <w:t>indigenous peoples</w:t>
      </w:r>
    </w:p>
    <w:p w14:paraId="1F6689ED" w14:textId="77777777" w:rsidR="00E914D8" w:rsidRPr="00A61BFE" w:rsidRDefault="00030444" w:rsidP="00A61BFE">
      <w:pPr>
        <w:numPr>
          <w:ilvl w:val="0"/>
          <w:numId w:val="2"/>
        </w:numPr>
        <w:rPr>
          <w:lang w:val="en-PH"/>
        </w:rPr>
      </w:pPr>
      <w:r w:rsidRPr="00A61BFE">
        <w:t>Facilitate</w:t>
      </w:r>
      <w:r w:rsidR="00A61BFE">
        <w:t xml:space="preserve"> payment of grants to IP organiz</w:t>
      </w:r>
      <w:r w:rsidRPr="00A61BFE">
        <w:t>ations that don't have full legal status</w:t>
      </w:r>
    </w:p>
    <w:p w14:paraId="3BC61D51" w14:textId="77777777" w:rsidR="00E914D8" w:rsidRPr="00A61BFE" w:rsidRDefault="00030444" w:rsidP="00A61BFE">
      <w:pPr>
        <w:numPr>
          <w:ilvl w:val="0"/>
          <w:numId w:val="2"/>
        </w:numPr>
        <w:rPr>
          <w:lang w:val="en-PH"/>
        </w:rPr>
      </w:pPr>
      <w:r w:rsidRPr="00A61BFE">
        <w:t xml:space="preserve">Able to provide support and guidance to the indigenous peoples’ governance mechanisms </w:t>
      </w:r>
    </w:p>
    <w:p w14:paraId="3A5F8C8F" w14:textId="77777777" w:rsidR="00E914D8" w:rsidRPr="00A61BFE" w:rsidRDefault="00030444" w:rsidP="00A61BFE">
      <w:pPr>
        <w:numPr>
          <w:ilvl w:val="0"/>
          <w:numId w:val="2"/>
        </w:numPr>
        <w:rPr>
          <w:lang w:val="en-PH"/>
        </w:rPr>
      </w:pPr>
      <w:r w:rsidRPr="00A61BFE">
        <w:t>Commitment to build capacity of</w:t>
      </w:r>
      <w:r w:rsidRPr="00A61BFE">
        <w:rPr>
          <w:lang w:val="en-GB"/>
        </w:rPr>
        <w:t xml:space="preserve"> IP organizations to become executing and/or accredited entities and eventually to pass management of the programme to the IP organizations</w:t>
      </w:r>
    </w:p>
    <w:p w14:paraId="7EA02582" w14:textId="77777777" w:rsidR="00E914D8" w:rsidRPr="00A61BFE" w:rsidRDefault="00030444" w:rsidP="00A61BFE">
      <w:pPr>
        <w:numPr>
          <w:ilvl w:val="0"/>
          <w:numId w:val="2"/>
        </w:numPr>
        <w:rPr>
          <w:lang w:val="en-PH"/>
        </w:rPr>
      </w:pPr>
      <w:r w:rsidRPr="00A61BFE">
        <w:rPr>
          <w:lang w:val="en-GB"/>
        </w:rPr>
        <w:t>Financial and bureaucratic efficiency, accountability and transparency</w:t>
      </w:r>
    </w:p>
    <w:p w14:paraId="60CBEB14" w14:textId="77777777" w:rsidR="00E914D8" w:rsidRPr="00A61BFE" w:rsidRDefault="00030444" w:rsidP="00A61BFE">
      <w:pPr>
        <w:numPr>
          <w:ilvl w:val="0"/>
          <w:numId w:val="2"/>
        </w:numPr>
        <w:rPr>
          <w:lang w:val="en-PH"/>
        </w:rPr>
      </w:pPr>
      <w:r w:rsidRPr="00A61BFE">
        <w:rPr>
          <w:lang w:val="en-AU"/>
        </w:rPr>
        <w:t>Track record in supporting IP or community-driven programmes and/or projects</w:t>
      </w:r>
    </w:p>
    <w:p w14:paraId="0A064C0A" w14:textId="77777777" w:rsidR="00A61BFE" w:rsidRPr="00A61BFE" w:rsidRDefault="00A61BFE" w:rsidP="00A61BFE">
      <w:pPr>
        <w:rPr>
          <w:lang w:val="en-PH"/>
        </w:rPr>
      </w:pPr>
    </w:p>
    <w:p w14:paraId="2E9FD315" w14:textId="77777777" w:rsidR="00A61BFE" w:rsidRPr="007F1D5A" w:rsidRDefault="00A61BFE">
      <w:pPr>
        <w:rPr>
          <w:b/>
        </w:rPr>
      </w:pPr>
      <w:r w:rsidRPr="007F1D5A">
        <w:rPr>
          <w:b/>
        </w:rPr>
        <w:t>Pilot Country Criteria</w:t>
      </w:r>
    </w:p>
    <w:p w14:paraId="44718FFD" w14:textId="77777777" w:rsidR="00E914D8" w:rsidRPr="00A61BFE" w:rsidRDefault="00030444" w:rsidP="00A61BFE">
      <w:pPr>
        <w:numPr>
          <w:ilvl w:val="0"/>
          <w:numId w:val="3"/>
        </w:numPr>
        <w:rPr>
          <w:lang w:val="en-PH"/>
        </w:rPr>
      </w:pPr>
      <w:r w:rsidRPr="00A61BFE">
        <w:rPr>
          <w:lang w:val="en-GB"/>
        </w:rPr>
        <w:t>Vulnerability of the IPs in the country</w:t>
      </w:r>
    </w:p>
    <w:p w14:paraId="53ADC210" w14:textId="77777777" w:rsidR="00E914D8" w:rsidRPr="00A61BFE" w:rsidRDefault="00030444" w:rsidP="00A61BFE">
      <w:pPr>
        <w:numPr>
          <w:ilvl w:val="0"/>
          <w:numId w:val="3"/>
        </w:numPr>
        <w:rPr>
          <w:lang w:val="en-PH"/>
        </w:rPr>
      </w:pPr>
      <w:r w:rsidRPr="00A61BFE">
        <w:rPr>
          <w:lang w:val="en-GB"/>
        </w:rPr>
        <w:t>Level of social and economic development of the country and IPs</w:t>
      </w:r>
    </w:p>
    <w:p w14:paraId="4BFAC1E5" w14:textId="77777777" w:rsidR="00E914D8" w:rsidRPr="00A61BFE" w:rsidRDefault="00030444" w:rsidP="00A61BFE">
      <w:pPr>
        <w:numPr>
          <w:ilvl w:val="0"/>
          <w:numId w:val="3"/>
        </w:numPr>
        <w:rPr>
          <w:lang w:val="en-PH"/>
        </w:rPr>
      </w:pPr>
      <w:r w:rsidRPr="00A61BFE">
        <w:rPr>
          <w:lang w:val="en-GB"/>
        </w:rPr>
        <w:t xml:space="preserve">Current lack of alternative sources of financing for IPs (balance with potential for co-financing) </w:t>
      </w:r>
    </w:p>
    <w:p w14:paraId="6DED3F1D" w14:textId="77777777" w:rsidR="00E914D8" w:rsidRPr="00A61BFE" w:rsidRDefault="00030444" w:rsidP="00A61BFE">
      <w:pPr>
        <w:numPr>
          <w:ilvl w:val="0"/>
          <w:numId w:val="3"/>
        </w:numPr>
        <w:rPr>
          <w:lang w:val="en-PH"/>
        </w:rPr>
      </w:pPr>
      <w:r w:rsidRPr="00A61BFE">
        <w:rPr>
          <w:lang w:val="en-GB"/>
        </w:rPr>
        <w:t xml:space="preserve">Need for strengthening institutions and implementation capacity </w:t>
      </w:r>
    </w:p>
    <w:p w14:paraId="419B1BF8" w14:textId="77777777" w:rsidR="00E914D8" w:rsidRPr="00A61BFE" w:rsidRDefault="00030444" w:rsidP="00A61BFE">
      <w:pPr>
        <w:numPr>
          <w:ilvl w:val="0"/>
          <w:numId w:val="3"/>
        </w:numPr>
        <w:rPr>
          <w:lang w:val="en-PH"/>
        </w:rPr>
      </w:pPr>
      <w:r w:rsidRPr="00A61BFE">
        <w:rPr>
          <w:lang w:val="en-GB"/>
        </w:rPr>
        <w:t xml:space="preserve">Objectives are in line with priorities in the country’s national climate strategy </w:t>
      </w:r>
    </w:p>
    <w:p w14:paraId="768CCA3D" w14:textId="77777777" w:rsidR="00E914D8" w:rsidRPr="00A61BFE" w:rsidRDefault="00030444" w:rsidP="00A61BFE">
      <w:pPr>
        <w:numPr>
          <w:ilvl w:val="0"/>
          <w:numId w:val="3"/>
        </w:numPr>
        <w:rPr>
          <w:lang w:val="en-PH"/>
        </w:rPr>
      </w:pPr>
      <w:r w:rsidRPr="00A61BFE">
        <w:rPr>
          <w:lang w:val="en-GB"/>
        </w:rPr>
        <w:t>Engagement and consultation with IPs</w:t>
      </w:r>
    </w:p>
    <w:p w14:paraId="12377B80" w14:textId="77777777" w:rsidR="00E914D8" w:rsidRPr="00A61BFE" w:rsidRDefault="00030444" w:rsidP="00A61BFE">
      <w:pPr>
        <w:numPr>
          <w:ilvl w:val="0"/>
          <w:numId w:val="3"/>
        </w:numPr>
        <w:rPr>
          <w:lang w:val="en-PH"/>
        </w:rPr>
      </w:pPr>
      <w:r w:rsidRPr="00A61BFE">
        <w:rPr>
          <w:lang w:val="en-GB"/>
        </w:rPr>
        <w:t>Supportiveness of the NDA to IPs</w:t>
      </w:r>
    </w:p>
    <w:p w14:paraId="7589A25B" w14:textId="77777777" w:rsidR="00E914D8" w:rsidRPr="00A61BFE" w:rsidRDefault="00030444" w:rsidP="00A61BFE">
      <w:pPr>
        <w:numPr>
          <w:ilvl w:val="0"/>
          <w:numId w:val="3"/>
        </w:numPr>
        <w:rPr>
          <w:lang w:val="en-PH"/>
        </w:rPr>
      </w:pPr>
      <w:r w:rsidRPr="00A61BFE">
        <w:rPr>
          <w:lang w:val="en-GB"/>
        </w:rPr>
        <w:t>Capacity of IP organisations and networks in the country</w:t>
      </w:r>
    </w:p>
    <w:p w14:paraId="3C267A7D" w14:textId="77777777" w:rsidR="00E914D8" w:rsidRPr="00A61BFE" w:rsidRDefault="00030444" w:rsidP="00A61BFE">
      <w:pPr>
        <w:numPr>
          <w:ilvl w:val="0"/>
          <w:numId w:val="3"/>
        </w:numPr>
        <w:rPr>
          <w:lang w:val="en-PH"/>
        </w:rPr>
      </w:pPr>
      <w:r w:rsidRPr="00A61BFE">
        <w:rPr>
          <w:lang w:val="en-GB"/>
        </w:rPr>
        <w:t>Potential to contribute to GCF Investment Criteria</w:t>
      </w:r>
    </w:p>
    <w:p w14:paraId="2B35E9F3" w14:textId="77777777" w:rsidR="00E914D8" w:rsidRPr="00A61BFE" w:rsidRDefault="00030444" w:rsidP="00A61BFE">
      <w:pPr>
        <w:numPr>
          <w:ilvl w:val="0"/>
          <w:numId w:val="3"/>
        </w:numPr>
        <w:rPr>
          <w:lang w:val="en-PH"/>
        </w:rPr>
      </w:pPr>
      <w:r w:rsidRPr="00A61BFE">
        <w:rPr>
          <w:lang w:val="en-GB"/>
        </w:rPr>
        <w:t>Uniqueness of IP contribution</w:t>
      </w:r>
    </w:p>
    <w:p w14:paraId="4E5CCF44" w14:textId="77777777" w:rsidR="00E914D8" w:rsidRPr="00A61BFE" w:rsidRDefault="00030444" w:rsidP="00A61BFE">
      <w:pPr>
        <w:numPr>
          <w:ilvl w:val="0"/>
          <w:numId w:val="3"/>
        </w:numPr>
        <w:rPr>
          <w:lang w:val="en-PH"/>
        </w:rPr>
      </w:pPr>
      <w:r w:rsidRPr="00A61BFE">
        <w:rPr>
          <w:lang w:val="en-GB"/>
        </w:rPr>
        <w:t>Potential for co-financing or leveraging</w:t>
      </w:r>
    </w:p>
    <w:p w14:paraId="59884230" w14:textId="77777777" w:rsidR="00E914D8" w:rsidRPr="00A61BFE" w:rsidRDefault="00030444" w:rsidP="00A61BFE">
      <w:pPr>
        <w:numPr>
          <w:ilvl w:val="0"/>
          <w:numId w:val="3"/>
        </w:numPr>
        <w:rPr>
          <w:lang w:val="en-PH"/>
        </w:rPr>
      </w:pPr>
      <w:r w:rsidRPr="00A61BFE">
        <w:rPr>
          <w:lang w:val="en-GB"/>
        </w:rPr>
        <w:t xml:space="preserve">Presence of AEs in the country </w:t>
      </w:r>
    </w:p>
    <w:p w14:paraId="5B600726" w14:textId="77777777" w:rsidR="00E914D8" w:rsidRPr="00A61BFE" w:rsidRDefault="00030444" w:rsidP="00A61BFE">
      <w:pPr>
        <w:numPr>
          <w:ilvl w:val="0"/>
          <w:numId w:val="3"/>
        </w:numPr>
        <w:rPr>
          <w:lang w:val="en-PH"/>
        </w:rPr>
      </w:pPr>
      <w:r w:rsidRPr="00A61BFE">
        <w:rPr>
          <w:lang w:val="en-GB"/>
        </w:rPr>
        <w:t>Responsiveness to GCF’s allocation criteria (</w:t>
      </w:r>
      <w:proofErr w:type="spellStart"/>
      <w:r w:rsidRPr="00A61BFE">
        <w:rPr>
          <w:lang w:val="en-GB"/>
        </w:rPr>
        <w:t>e.g</w:t>
      </w:r>
      <w:proofErr w:type="spellEnd"/>
      <w:r w:rsidRPr="00A61BFE">
        <w:rPr>
          <w:lang w:val="en-GB"/>
        </w:rPr>
        <w:t xml:space="preserve"> LDCs, SIDS, and Africa)</w:t>
      </w:r>
    </w:p>
    <w:p w14:paraId="0DFF233C" w14:textId="77777777" w:rsidR="00A61BFE" w:rsidRDefault="00A61BFE"/>
    <w:p w14:paraId="0FF773E4" w14:textId="77777777" w:rsidR="00A61BFE" w:rsidRDefault="00A61BFE"/>
    <w:p w14:paraId="2325A30F" w14:textId="77777777" w:rsidR="00A61BFE" w:rsidRDefault="00A61BFE" w:rsidP="00A61BFE">
      <w:pPr>
        <w:rPr>
          <w:b/>
        </w:rPr>
      </w:pPr>
    </w:p>
    <w:p w14:paraId="75ED36E2" w14:textId="77777777" w:rsidR="00A61BFE" w:rsidRDefault="00A61BFE" w:rsidP="00A61BFE">
      <w:pPr>
        <w:rPr>
          <w:b/>
        </w:rPr>
      </w:pPr>
    </w:p>
    <w:p w14:paraId="285F8466" w14:textId="77777777" w:rsidR="00A61BFE" w:rsidRDefault="00A61BFE" w:rsidP="00A61BFE">
      <w:pPr>
        <w:rPr>
          <w:b/>
        </w:rPr>
      </w:pPr>
    </w:p>
    <w:p w14:paraId="7367001D" w14:textId="77777777" w:rsidR="00A61BFE" w:rsidRDefault="00A61BFE" w:rsidP="00A61BFE">
      <w:pPr>
        <w:rPr>
          <w:b/>
        </w:rPr>
      </w:pPr>
    </w:p>
    <w:p w14:paraId="517C482D" w14:textId="77777777" w:rsidR="00A61BFE" w:rsidRDefault="00A61BFE" w:rsidP="00A61BFE">
      <w:pPr>
        <w:rPr>
          <w:b/>
        </w:rPr>
      </w:pPr>
    </w:p>
    <w:p w14:paraId="27E9D911" w14:textId="77777777" w:rsidR="00A61BFE" w:rsidRDefault="00A61BFE" w:rsidP="00A61BFE">
      <w:pPr>
        <w:rPr>
          <w:b/>
        </w:rPr>
      </w:pPr>
    </w:p>
    <w:p w14:paraId="5139182C" w14:textId="77777777" w:rsidR="00A61BFE" w:rsidRDefault="00A61BFE" w:rsidP="00A61BFE">
      <w:pPr>
        <w:rPr>
          <w:b/>
        </w:rPr>
      </w:pPr>
    </w:p>
    <w:p w14:paraId="16613644" w14:textId="77777777" w:rsidR="00A61BFE" w:rsidRDefault="00A61BFE" w:rsidP="00A61BFE">
      <w:pPr>
        <w:rPr>
          <w:b/>
        </w:rPr>
      </w:pPr>
    </w:p>
    <w:p w14:paraId="2A6B7FDC" w14:textId="77777777" w:rsidR="00A61BFE" w:rsidRDefault="00A61BFE" w:rsidP="00A61BFE">
      <w:pPr>
        <w:rPr>
          <w:b/>
        </w:rPr>
      </w:pPr>
    </w:p>
    <w:p w14:paraId="7914D464" w14:textId="77777777" w:rsidR="00A61BFE" w:rsidRDefault="00A61BFE" w:rsidP="00A61BFE">
      <w:pPr>
        <w:rPr>
          <w:b/>
        </w:rPr>
      </w:pPr>
    </w:p>
    <w:p w14:paraId="2F24E662" w14:textId="77777777" w:rsidR="00A61BFE" w:rsidRDefault="00A61BFE" w:rsidP="00A61BFE">
      <w:pPr>
        <w:rPr>
          <w:b/>
        </w:rPr>
      </w:pPr>
    </w:p>
    <w:p w14:paraId="35A7005D" w14:textId="77777777" w:rsidR="00A61BFE" w:rsidRDefault="00A61BFE" w:rsidP="00A61BFE">
      <w:pPr>
        <w:rPr>
          <w:b/>
        </w:rPr>
      </w:pPr>
    </w:p>
    <w:p w14:paraId="62C5C38E" w14:textId="77777777" w:rsidR="00A61BFE" w:rsidRDefault="00A61BFE" w:rsidP="00A61BFE">
      <w:pPr>
        <w:rPr>
          <w:b/>
        </w:rPr>
      </w:pPr>
    </w:p>
    <w:p w14:paraId="57EBFB45" w14:textId="77777777" w:rsidR="00A61BFE" w:rsidRDefault="00A61BFE" w:rsidP="00A61BFE">
      <w:pPr>
        <w:rPr>
          <w:b/>
        </w:rPr>
      </w:pPr>
    </w:p>
    <w:p w14:paraId="13137A5C" w14:textId="77777777" w:rsidR="00A61BFE" w:rsidRDefault="00A61BFE" w:rsidP="00A61BFE">
      <w:pPr>
        <w:rPr>
          <w:b/>
        </w:rPr>
      </w:pPr>
    </w:p>
    <w:p w14:paraId="6D49CB4C" w14:textId="77777777" w:rsidR="00A61BFE" w:rsidRDefault="00A61BFE" w:rsidP="00A61BFE">
      <w:pPr>
        <w:rPr>
          <w:b/>
        </w:rPr>
      </w:pPr>
    </w:p>
    <w:p w14:paraId="4309256F" w14:textId="77777777" w:rsidR="00A61BFE" w:rsidRDefault="00A61BFE" w:rsidP="00A61BFE">
      <w:pPr>
        <w:rPr>
          <w:b/>
        </w:rPr>
      </w:pPr>
    </w:p>
    <w:p w14:paraId="50EDF2DB" w14:textId="77777777" w:rsidR="00A61BFE" w:rsidRDefault="00A61BFE" w:rsidP="00A61BFE">
      <w:pPr>
        <w:rPr>
          <w:b/>
        </w:rPr>
      </w:pPr>
    </w:p>
    <w:p w14:paraId="538AAC1A" w14:textId="77777777" w:rsidR="00A61BFE" w:rsidRPr="00A61BFE" w:rsidRDefault="00A61BFE" w:rsidP="00A61BFE">
      <w:pPr>
        <w:jc w:val="center"/>
        <w:rPr>
          <w:b/>
          <w:lang w:val="en-PH"/>
        </w:rPr>
      </w:pPr>
      <w:r w:rsidRPr="00A61BFE">
        <w:rPr>
          <w:b/>
        </w:rPr>
        <w:t>An example of governance structure</w:t>
      </w:r>
    </w:p>
    <w:p w14:paraId="09F9348B" w14:textId="77777777" w:rsidR="00A61BFE" w:rsidRDefault="00A61BFE" w:rsidP="00A61BFE">
      <w:pPr>
        <w:ind w:left="-993"/>
      </w:pPr>
      <w:r w:rsidRPr="00A61BFE">
        <w:rPr>
          <w:noProof/>
          <w:lang w:val="es-ES" w:eastAsia="es-ES"/>
        </w:rPr>
        <mc:AlternateContent>
          <mc:Choice Requires="wpg">
            <w:drawing>
              <wp:inline distT="0" distB="0" distL="0" distR="0" wp14:anchorId="38617CD5" wp14:editId="0EFEC409">
                <wp:extent cx="7085973" cy="4541263"/>
                <wp:effectExtent l="279400" t="50800" r="127635" b="31115"/>
                <wp:docPr id="2" name="Group 1"/>
                <wp:cNvGraphicFramePr/>
                <a:graphic xmlns:a="http://schemas.openxmlformats.org/drawingml/2006/main">
                  <a:graphicData uri="http://schemas.microsoft.com/office/word/2010/wordprocessingGroup">
                    <wpg:wgp>
                      <wpg:cNvGrpSpPr/>
                      <wpg:grpSpPr>
                        <a:xfrm>
                          <a:off x="0" y="0"/>
                          <a:ext cx="7085973" cy="4541263"/>
                          <a:chOff x="0" y="0"/>
                          <a:chExt cx="6254923" cy="6324754"/>
                        </a:xfrm>
                      </wpg:grpSpPr>
                      <wps:wsp>
                        <wps:cNvPr id="3" name="Rectangle 3"/>
                        <wps:cNvSpPr/>
                        <wps:spPr>
                          <a:xfrm>
                            <a:off x="4903031" y="2499227"/>
                            <a:ext cx="498070" cy="1120588"/>
                          </a:xfrm>
                          <a:prstGeom prst="rect">
                            <a:avLst/>
                          </a:prstGeom>
                          <a:solidFill>
                            <a:srgbClr val="2E75B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D8C566" w14:textId="77777777"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127432" y="0"/>
                            <a:ext cx="1664326" cy="569843"/>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7C6C3569" w14:textId="77777777" w:rsidR="00A61BFE" w:rsidRDefault="00A61BFE" w:rsidP="00A61BFE">
                              <w:pPr>
                                <w:pStyle w:val="NormalWeb"/>
                                <w:spacing w:before="0" w:beforeAutospacing="0" w:after="0" w:afterAutospacing="0"/>
                                <w:jc w:val="center"/>
                              </w:pPr>
                              <w:r>
                                <w:rPr>
                                  <w:rFonts w:ascii="Calibri" w:eastAsia="MS Mincho" w:hAnsi="Calibri"/>
                                  <w:b/>
                                  <w:bCs/>
                                  <w:color w:val="FFFFFF"/>
                                  <w:kern w:val="24"/>
                                  <w:lang w:val="en-GB"/>
                                </w:rPr>
                                <w:t>GCF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036756" y="901218"/>
                            <a:ext cx="1847088" cy="569595"/>
                          </a:xfrm>
                          <a:prstGeom prst="rect">
                            <a:avLst/>
                          </a:prstGeom>
                          <a:solidFill>
                            <a:srgbClr val="2E75B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A04944" w14:textId="77777777"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 Accredited Entity(s)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801608" y="1231817"/>
                            <a:ext cx="1384077" cy="606197"/>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5E71CC" w14:textId="77777777"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Global Programme Support Unit (for coherence)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842266" y="2481974"/>
                            <a:ext cx="833120" cy="1120140"/>
                          </a:xfrm>
                          <a:prstGeom prst="rect">
                            <a:avLst/>
                          </a:prstGeom>
                          <a:solidFill>
                            <a:schemeClr val="accent2"/>
                          </a:solidFill>
                        </wps:spPr>
                        <wps:style>
                          <a:lnRef idx="2">
                            <a:schemeClr val="accent4">
                              <a:shade val="50000"/>
                            </a:schemeClr>
                          </a:lnRef>
                          <a:fillRef idx="1">
                            <a:schemeClr val="accent4"/>
                          </a:fillRef>
                          <a:effectRef idx="0">
                            <a:schemeClr val="accent4"/>
                          </a:effectRef>
                          <a:fontRef idx="minor">
                            <a:schemeClr val="lt1"/>
                          </a:fontRef>
                        </wps:style>
                        <wps:txbx>
                          <w:txbxContent>
                            <w:p w14:paraId="24A67CE0" w14:textId="77777777"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National Steering Committee</w:t>
                              </w:r>
                            </w:p>
                            <w:p w14:paraId="22116037" w14:textId="77777777"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 (IPs NDA, AE</w:t>
                              </w:r>
                              <w:r>
                                <w:rPr>
                                  <w:rFonts w:ascii="Calibri" w:eastAsia="MS Mincho" w:hAnsi="Calibri"/>
                                  <w:color w:val="FFFFFF"/>
                                  <w:kern w:val="24"/>
                                  <w:lang w:val="is-IS"/>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350" y="5423581"/>
                            <a:ext cx="469392" cy="426720"/>
                          </a:xfrm>
                          <a:prstGeom prst="ellipse">
                            <a:avLst/>
                          </a:prstGeom>
                          <a:solidFill>
                            <a:srgbClr val="B1DDB2"/>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Oval 9"/>
                        <wps:cNvSpPr/>
                        <wps:spPr>
                          <a:xfrm>
                            <a:off x="630078" y="5570230"/>
                            <a:ext cx="469392" cy="426720"/>
                          </a:xfrm>
                          <a:prstGeom prst="ellipse">
                            <a:avLst/>
                          </a:prstGeom>
                          <a:no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492720" y="5544351"/>
                            <a:ext cx="469392" cy="426720"/>
                          </a:xfrm>
                          <a:prstGeom prst="ellipse">
                            <a:avLst/>
                          </a:prstGeom>
                          <a:solidFill>
                            <a:srgbClr val="FFFFFF"/>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192124" y="5414955"/>
                            <a:ext cx="689335" cy="475130"/>
                          </a:xfrm>
                          <a:prstGeom prst="ellipse">
                            <a:avLst/>
                          </a:prstGeom>
                          <a:solidFill>
                            <a:srgbClr val="B1DDB2"/>
                          </a:solidFill>
                        </wps:spPr>
                        <wps:style>
                          <a:lnRef idx="2">
                            <a:schemeClr val="accent2">
                              <a:shade val="50000"/>
                            </a:schemeClr>
                          </a:lnRef>
                          <a:fillRef idx="1">
                            <a:schemeClr val="accent2"/>
                          </a:fillRef>
                          <a:effectRef idx="0">
                            <a:schemeClr val="accent2"/>
                          </a:effectRef>
                          <a:fontRef idx="minor">
                            <a:schemeClr val="lt1"/>
                          </a:fontRef>
                        </wps:style>
                        <wps:txbx>
                          <w:txbxContent>
                            <w:p w14:paraId="4126C5A0" w14:textId="77777777" w:rsidR="00A61BFE" w:rsidRDefault="00A61BFE" w:rsidP="00A61BFE">
                              <w:pPr>
                                <w:pStyle w:val="NormalWeb"/>
                                <w:spacing w:before="0" w:beforeAutospacing="0" w:after="0" w:afterAutospacing="0"/>
                              </w:pPr>
                              <w:r>
                                <w:rPr>
                                  <w:rFonts w:ascii="Calibri" w:hAnsi="Calibri" w:cstheme="minorBidi"/>
                                  <w:color w:val="000000"/>
                                  <w:kern w:val="24"/>
                                  <w:lang w:val="en-US"/>
                                </w:rPr>
                                <w:t>Projects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4096510" y="5400933"/>
                            <a:ext cx="469392" cy="426720"/>
                          </a:xfrm>
                          <a:prstGeom prst="ellipse">
                            <a:avLst/>
                          </a:prstGeom>
                          <a:solidFill>
                            <a:srgbClr val="FFFFFF"/>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4969165" y="5898034"/>
                            <a:ext cx="469392" cy="426720"/>
                          </a:xfrm>
                          <a:prstGeom prst="ellipse">
                            <a:avLst/>
                          </a:prstGeom>
                          <a:solidFill>
                            <a:srgbClr val="B1DDB2"/>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10901" y="2481974"/>
                            <a:ext cx="512040" cy="112014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0B7D52" w14:textId="77777777"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Elbow Connector 15"/>
                        <wps:cNvCnPr/>
                        <wps:spPr>
                          <a:xfrm rot="10800000" flipV="1">
                            <a:off x="3224570" y="1590243"/>
                            <a:ext cx="1565743" cy="958714"/>
                          </a:xfrm>
                          <a:prstGeom prst="bentConnector3">
                            <a:avLst>
                              <a:gd name="adj1" fmla="val 101227"/>
                            </a:avLst>
                          </a:prstGeom>
                          <a:ln w="19050">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543814" y="2197302"/>
                            <a:ext cx="5065059" cy="8965"/>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535188" y="2223181"/>
                            <a:ext cx="0" cy="268941"/>
                          </a:xfrm>
                          <a:prstGeom prst="straightConnector1">
                            <a:avLst/>
                          </a:prstGeom>
                          <a:ln w="19050">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5581641" y="2240434"/>
                            <a:ext cx="0" cy="268941"/>
                          </a:xfrm>
                          <a:prstGeom prst="straightConnector1">
                            <a:avLst/>
                          </a:prstGeom>
                          <a:ln w="19050">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39"/>
                        <wps:cNvSpPr txBox="1"/>
                        <wps:spPr>
                          <a:xfrm>
                            <a:off x="3189392" y="1973494"/>
                            <a:ext cx="2361498" cy="580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4ED32" w14:textId="77777777" w:rsidR="00A61BFE" w:rsidRDefault="00A61BFE" w:rsidP="00A61BFE">
                              <w:pPr>
                                <w:pStyle w:val="NormalWeb"/>
                                <w:spacing w:before="0" w:beforeAutospacing="0" w:after="0" w:afterAutospacing="0"/>
                              </w:pPr>
                              <w:r>
                                <w:rPr>
                                  <w:rFonts w:ascii="Calibri" w:eastAsia="MS Mincho" w:hAnsi="Calibri"/>
                                  <w:i/>
                                  <w:iCs/>
                                  <w:color w:val="244061"/>
                                  <w:kern w:val="24"/>
                                  <w:lang w:val="en-GB"/>
                                </w:rPr>
                                <w:t>Technical advisory support</w:t>
                              </w:r>
                            </w:p>
                            <w:p w14:paraId="6FDC8E86" w14:textId="77777777" w:rsidR="00A61BFE" w:rsidRDefault="00A61BFE" w:rsidP="00A61BFE">
                              <w:pPr>
                                <w:pStyle w:val="NormalWeb"/>
                                <w:spacing w:before="0" w:beforeAutospacing="0" w:after="0" w:afterAutospacing="0"/>
                              </w:pPr>
                              <w:r>
                                <w:rPr>
                                  <w:rFonts w:ascii="Calibri" w:eastAsia="MS Mincho" w:hAnsi="Calibri"/>
                                  <w:i/>
                                  <w:iCs/>
                                  <w:color w:val="244061"/>
                                  <w:kern w:val="24"/>
                                  <w:lang w:val="en-GB"/>
                                </w:rPr>
                                <w:t>To ensure high quality country programs</w:t>
                              </w:r>
                            </w:p>
                            <w:p w14:paraId="7B549214" w14:textId="77777777" w:rsidR="00A61BFE" w:rsidRDefault="00A61BFE" w:rsidP="00A61BFE">
                              <w:pPr>
                                <w:pStyle w:val="NormalWeb"/>
                                <w:spacing w:before="0" w:beforeAutospacing="0" w:after="0" w:afterAutospacing="0"/>
                              </w:pPr>
                              <w:r>
                                <w:rPr>
                                  <w:rFonts w:ascii="Calibri" w:eastAsia="MS Mincho" w:hAnsi="Calibri"/>
                                  <w:i/>
                                  <w:iCs/>
                                  <w:color w:val="244061"/>
                                  <w:kern w:val="24"/>
                                  <w:lang w:val="en-GB"/>
                                </w:rPr>
                                <w:t> </w:t>
                              </w:r>
                            </w:p>
                            <w:p w14:paraId="7674FC94" w14:textId="77777777" w:rsidR="00A61BFE" w:rsidRDefault="00A61BFE" w:rsidP="00A61BFE">
                              <w:pPr>
                                <w:pStyle w:val="NormalWeb"/>
                                <w:spacing w:before="0" w:beforeAutospacing="0" w:after="0" w:afterAutospacing="0"/>
                              </w:pPr>
                              <w:r>
                                <w:rPr>
                                  <w:rFonts w:ascii="Calibri" w:eastAsia="MS Mincho" w:hAnsi="Calibri"/>
                                  <w:i/>
                                  <w:iCs/>
                                  <w:color w:val="244061"/>
                                  <w:kern w:val="24"/>
                                  <w:lang w:val="en-GB"/>
                                </w:rPr>
                                <w:t> </w:t>
                              </w:r>
                            </w:p>
                            <w:p w14:paraId="010AA897" w14:textId="77777777" w:rsidR="00A61BFE" w:rsidRDefault="00A61BFE" w:rsidP="00A61BFE">
                              <w:pPr>
                                <w:pStyle w:val="NormalWeb"/>
                                <w:spacing w:before="0" w:beforeAutospacing="0" w:after="0" w:afterAutospacing="0"/>
                              </w:pPr>
                              <w:r>
                                <w:rPr>
                                  <w:rFonts w:ascii="Calibri" w:eastAsia="MS Mincho" w:hAnsi="Calibri"/>
                                  <w:i/>
                                  <w:iCs/>
                                  <w:color w:val="244061"/>
                                  <w:kern w:val="24"/>
                                  <w:lang w:val="en-GB"/>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 name="Text Box 41"/>
                        <wps:cNvSpPr txBox="1"/>
                        <wps:spPr>
                          <a:xfrm>
                            <a:off x="909592" y="3668588"/>
                            <a:ext cx="812667" cy="1066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791D5" w14:textId="77777777" w:rsidR="00A61BFE" w:rsidRDefault="00A61BFE" w:rsidP="00A61BFE">
                              <w:pPr>
                                <w:pStyle w:val="NormalWeb"/>
                                <w:spacing w:before="0" w:beforeAutospacing="0" w:after="0" w:afterAutospacing="0"/>
                              </w:pPr>
                              <w:r>
                                <w:rPr>
                                  <w:rFonts w:ascii="Calibri" w:eastAsia="MS Mincho" w:hAnsi="Calibri"/>
                                  <w:i/>
                                  <w:iCs/>
                                  <w:color w:val="943634"/>
                                  <w:kern w:val="24"/>
                                  <w:lang w:val="en-GB"/>
                                </w:rPr>
                                <w:t>Country strategy, ownership</w:t>
                              </w:r>
                            </w:p>
                            <w:p w14:paraId="153263CC" w14:textId="77777777" w:rsidR="00A61BFE" w:rsidRDefault="00A61BFE" w:rsidP="00A61BFE">
                              <w:pPr>
                                <w:pStyle w:val="NormalWeb"/>
                                <w:spacing w:before="0" w:beforeAutospacing="0" w:after="0" w:afterAutospacing="0"/>
                              </w:pPr>
                              <w:r>
                                <w:rPr>
                                  <w:rFonts w:ascii="Calibri" w:eastAsia="MS Mincho" w:hAnsi="Calibri"/>
                                  <w:i/>
                                  <w:iCs/>
                                  <w:color w:val="943634"/>
                                  <w:kern w:val="24"/>
                                  <w:lang w:val="en-GB"/>
                                </w:rPr>
                                <w:t>national expertise,</w:t>
                              </w:r>
                            </w:p>
                            <w:p w14:paraId="492B48F3" w14:textId="77777777" w:rsidR="00A61BFE" w:rsidRDefault="00A61BFE" w:rsidP="00A61BFE">
                              <w:pPr>
                                <w:pStyle w:val="NormalWeb"/>
                                <w:spacing w:before="0" w:beforeAutospacing="0" w:after="0" w:afterAutospacing="0"/>
                              </w:pPr>
                              <w:r>
                                <w:rPr>
                                  <w:rFonts w:ascii="Calibri" w:eastAsia="MS Mincho" w:hAnsi="Calibri"/>
                                  <w:i/>
                                  <w:iCs/>
                                  <w:color w:val="943634"/>
                                  <w:kern w:val="24"/>
                                  <w:lang w:val="en-GB"/>
                                </w:rPr>
                                <w:t>&amp; Prioritization</w:t>
                              </w:r>
                            </w:p>
                            <w:p w14:paraId="1C9A62D4" w14:textId="77777777" w:rsidR="00A61BFE" w:rsidRDefault="00A61BFE" w:rsidP="00A61BFE">
                              <w:pPr>
                                <w:pStyle w:val="NormalWeb"/>
                                <w:spacing w:before="0" w:beforeAutospacing="0" w:after="0" w:afterAutospacing="0"/>
                              </w:pPr>
                              <w:r>
                                <w:rPr>
                                  <w:rFonts w:ascii="Calibri" w:eastAsia="MS Mincho" w:hAnsi="Calibri"/>
                                  <w:i/>
                                  <w:iCs/>
                                  <w:color w:val="943634"/>
                                  <w:kern w:val="24"/>
                                  <w:lang w:val="en-GB"/>
                                </w:rPr>
                                <w:t> </w:t>
                              </w:r>
                            </w:p>
                            <w:p w14:paraId="69CE1C9B" w14:textId="77777777" w:rsidR="00A61BFE" w:rsidRDefault="00A61BFE" w:rsidP="00A61BFE">
                              <w:pPr>
                                <w:pStyle w:val="NormalWeb"/>
                                <w:spacing w:before="0" w:beforeAutospacing="0" w:after="0" w:afterAutospacing="0"/>
                              </w:pPr>
                              <w:r>
                                <w:rPr>
                                  <w:rFonts w:ascii="Calibri" w:eastAsia="MS Mincho" w:hAnsi="Calibri"/>
                                  <w:i/>
                                  <w:iCs/>
                                  <w:color w:val="943634"/>
                                  <w:kern w:val="24"/>
                                  <w:lang w:val="en-GB"/>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a:off x="2907587" y="1499070"/>
                            <a:ext cx="203" cy="9879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wps:spPr>
                          <a:xfrm>
                            <a:off x="2536516" y="2732140"/>
                            <a:ext cx="609675" cy="2931459"/>
                          </a:xfrm>
                          <a:prstGeom prst="bentConnector3">
                            <a:avLst>
                              <a:gd name="adj1" fmla="val -32755"/>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474803" y="1921257"/>
                            <a:ext cx="5342964" cy="355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a:off x="448924" y="1938510"/>
                            <a:ext cx="8964" cy="51098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Elbow Connector 25"/>
                        <wps:cNvCnPr/>
                        <wps:spPr>
                          <a:xfrm flipH="1">
                            <a:off x="0" y="2939174"/>
                            <a:ext cx="277906" cy="2698376"/>
                          </a:xfrm>
                          <a:prstGeom prst="bentConnector3">
                            <a:avLst>
                              <a:gd name="adj1" fmla="val 188636"/>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Elbow Connector 26"/>
                        <wps:cNvCnPr/>
                        <wps:spPr>
                          <a:xfrm flipH="1">
                            <a:off x="5943950" y="2844283"/>
                            <a:ext cx="206188" cy="2877670"/>
                          </a:xfrm>
                          <a:prstGeom prst="bentConnector3">
                            <a:avLst>
                              <a:gd name="adj1" fmla="val -93587"/>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Text Box 2"/>
                        <wps:cNvSpPr txBox="1"/>
                        <wps:spPr>
                          <a:xfrm>
                            <a:off x="457888" y="1656663"/>
                            <a:ext cx="1028835" cy="448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BEF0A" w14:textId="77777777" w:rsidR="00A61BFE" w:rsidRDefault="00A61BFE" w:rsidP="00A61BFE">
                              <w:pPr>
                                <w:pStyle w:val="NormalWeb"/>
                                <w:spacing w:before="0" w:beforeAutospacing="0" w:after="0" w:afterAutospacing="0"/>
                              </w:pPr>
                              <w:r>
                                <w:rPr>
                                  <w:rFonts w:ascii="Calibri" w:eastAsia="MS Mincho" w:hAnsi="Calibri"/>
                                  <w:b/>
                                  <w:bCs/>
                                  <w:color w:val="FF0000"/>
                                  <w:kern w:val="24"/>
                                  <w:lang w:val="en-GB"/>
                                </w:rPr>
                                <w:t>Flow of funds</w:t>
                              </w:r>
                            </w:p>
                            <w:p w14:paraId="48BE536F" w14:textId="77777777" w:rsidR="00A61BFE" w:rsidRDefault="00A61BFE" w:rsidP="00A61BFE">
                              <w:pPr>
                                <w:pStyle w:val="NormalWeb"/>
                                <w:spacing w:before="0" w:beforeAutospacing="0" w:after="0" w:afterAutospacing="0"/>
                              </w:pPr>
                              <w:r>
                                <w:rPr>
                                  <w:rFonts w:ascii="Calibri" w:eastAsia="MS Mincho" w:hAnsi="Calibri"/>
                                  <w:b/>
                                  <w:bCs/>
                                  <w:color w:val="FF0000"/>
                                  <w:kern w:val="24"/>
                                  <w:lang w:val="en-GB"/>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3112303" y="2499227"/>
                            <a:ext cx="833718" cy="1120140"/>
                          </a:xfrm>
                          <a:prstGeom prst="rect">
                            <a:avLst/>
                          </a:prstGeom>
                          <a:solidFill>
                            <a:schemeClr val="accent2"/>
                          </a:solidFill>
                        </wps:spPr>
                        <wps:style>
                          <a:lnRef idx="2">
                            <a:schemeClr val="accent4">
                              <a:shade val="50000"/>
                            </a:schemeClr>
                          </a:lnRef>
                          <a:fillRef idx="1">
                            <a:schemeClr val="accent4"/>
                          </a:fillRef>
                          <a:effectRef idx="0">
                            <a:schemeClr val="accent4"/>
                          </a:effectRef>
                          <a:fontRef idx="minor">
                            <a:schemeClr val="lt1"/>
                          </a:fontRef>
                        </wps:style>
                        <wps:txbx>
                          <w:txbxContent>
                            <w:p w14:paraId="644BC3E4" w14:textId="77777777"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National Steering Committee</w:t>
                              </w:r>
                            </w:p>
                            <w:p w14:paraId="49A6F54B" w14:textId="77777777"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 (IPs NDA, AE</w:t>
                              </w:r>
                              <w:r>
                                <w:rPr>
                                  <w:rFonts w:ascii="Calibri" w:eastAsia="MS Mincho" w:hAnsi="Calibri"/>
                                  <w:color w:val="FFFFFF"/>
                                  <w:kern w:val="24"/>
                                  <w:lang w:val="is-I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571320" y="2499227"/>
                            <a:ext cx="521465" cy="1120140"/>
                          </a:xfrm>
                          <a:prstGeom prst="rect">
                            <a:avLst/>
                          </a:prstGeom>
                          <a:solidFill>
                            <a:srgbClr val="2E75B6"/>
                          </a:solidFill>
                          <a:ln>
                            <a:solidFill>
                              <a:srgbClr val="5B9BD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ABBBE" w14:textId="77777777"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421803" y="2507853"/>
                            <a:ext cx="833120" cy="1120140"/>
                          </a:xfrm>
                          <a:prstGeom prst="rect">
                            <a:avLst/>
                          </a:prstGeom>
                          <a:solidFill>
                            <a:schemeClr val="accent2"/>
                          </a:solidFill>
                        </wps:spPr>
                        <wps:style>
                          <a:lnRef idx="2">
                            <a:schemeClr val="accent4">
                              <a:shade val="50000"/>
                            </a:schemeClr>
                          </a:lnRef>
                          <a:fillRef idx="1">
                            <a:schemeClr val="accent4"/>
                          </a:fillRef>
                          <a:effectRef idx="0">
                            <a:schemeClr val="accent4"/>
                          </a:effectRef>
                          <a:fontRef idx="minor">
                            <a:schemeClr val="lt1"/>
                          </a:fontRef>
                        </wps:style>
                        <wps:txbx>
                          <w:txbxContent>
                            <w:p w14:paraId="11AF2A81" w14:textId="77777777"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National Steering Committee</w:t>
                              </w:r>
                            </w:p>
                            <w:p w14:paraId="07FE4852" w14:textId="77777777"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 (IPs NDA, AE</w:t>
                              </w:r>
                              <w:r>
                                <w:rPr>
                                  <w:rFonts w:ascii="Calibri" w:eastAsia="MS Mincho" w:hAnsi="Calibri"/>
                                  <w:color w:val="FFFFFF"/>
                                  <w:kern w:val="24"/>
                                  <w:lang w:val="is-I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a:off x="5814554" y="1981642"/>
                            <a:ext cx="8964" cy="51098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Elbow Connector 32"/>
                        <wps:cNvCnPr>
                          <a:stCxn id="13" idx="0"/>
                        </wps:cNvCnPr>
                        <wps:spPr>
                          <a:xfrm rot="16200000" flipV="1">
                            <a:off x="4058178" y="4752350"/>
                            <a:ext cx="2278666" cy="12701"/>
                          </a:xfrm>
                          <a:prstGeom prst="bentConnector3">
                            <a:avLst>
                              <a:gd name="adj1" fmla="val 50000"/>
                            </a:avLst>
                          </a:prstGeom>
                          <a:ln w="25400">
                            <a:solidFill>
                              <a:schemeClr val="accent3"/>
                            </a:solidFill>
                            <a:prstDash val="lgDashDotDot"/>
                            <a:tailEnd type="triangle"/>
                          </a:ln>
                        </wps:spPr>
                        <wps:style>
                          <a:lnRef idx="2">
                            <a:schemeClr val="accent1"/>
                          </a:lnRef>
                          <a:fillRef idx="0">
                            <a:schemeClr val="accent1"/>
                          </a:fillRef>
                          <a:effectRef idx="1">
                            <a:schemeClr val="accent1"/>
                          </a:effectRef>
                          <a:fontRef idx="minor">
                            <a:schemeClr val="tx1"/>
                          </a:fontRef>
                        </wps:style>
                        <wps:bodyPr/>
                      </wps:wsp>
                      <wps:wsp>
                        <wps:cNvPr id="33" name="Text Box 8"/>
                        <wps:cNvSpPr txBox="1"/>
                        <wps:spPr>
                          <a:xfrm>
                            <a:off x="4422764" y="4295052"/>
                            <a:ext cx="102861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AFB22" w14:textId="77777777" w:rsidR="00A61BFE" w:rsidRDefault="00A61BFE" w:rsidP="00A61BFE">
                              <w:pPr>
                                <w:pStyle w:val="NormalWeb"/>
                                <w:spacing w:before="0" w:beforeAutospacing="0" w:after="0" w:afterAutospacing="0"/>
                              </w:pPr>
                              <w:r>
                                <w:rPr>
                                  <w:rFonts w:ascii="Calibri" w:eastAsia="MS Mincho" w:hAnsi="Calibri"/>
                                  <w:i/>
                                  <w:iCs/>
                                  <w:color w:val="244061"/>
                                  <w:kern w:val="24"/>
                                  <w:lang w:val="en-GB"/>
                                </w:rPr>
                                <w:t>Reporting on results/impacts</w:t>
                              </w:r>
                            </w:p>
                            <w:p w14:paraId="28E131D4" w14:textId="77777777" w:rsidR="00A61BFE" w:rsidRDefault="00A61BFE" w:rsidP="00A61BFE">
                              <w:pPr>
                                <w:pStyle w:val="NormalWeb"/>
                                <w:spacing w:before="0" w:beforeAutospacing="0" w:after="0" w:afterAutospacing="0"/>
                              </w:pPr>
                              <w:r>
                                <w:rPr>
                                  <w:rFonts w:ascii="Calibri" w:eastAsia="MS Mincho" w:hAnsi="Calibri"/>
                                  <w:i/>
                                  <w:iCs/>
                                  <w:color w:val="244061"/>
                                  <w:kern w:val="24"/>
                                  <w:lang w:val="en-GB"/>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a:off x="3010086" y="583748"/>
                            <a:ext cx="1" cy="285748"/>
                          </a:xfrm>
                          <a:prstGeom prst="straightConnector1">
                            <a:avLst/>
                          </a:prstGeom>
                          <a:ln w="12700">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35" name="Oval 35"/>
                        <wps:cNvSpPr/>
                        <wps:spPr>
                          <a:xfrm>
                            <a:off x="5409112" y="5458087"/>
                            <a:ext cx="469392" cy="426720"/>
                          </a:xfrm>
                          <a:prstGeom prst="ellipse">
                            <a:avLst/>
                          </a:prstGeom>
                          <a:solidFill>
                            <a:srgbClr val="FFFFFF"/>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flipV="1">
                            <a:off x="5064056" y="1682252"/>
                            <a:ext cx="907" cy="804036"/>
                          </a:xfrm>
                          <a:prstGeom prst="straightConnector1">
                            <a:avLst/>
                          </a:prstGeom>
                          <a:ln w="19050">
                            <a:solidFill>
                              <a:schemeClr val="accent3"/>
                            </a:solidFill>
                            <a:prstDash val="lgDashDotDot"/>
                            <a:tailEnd type="triangle"/>
                          </a:ln>
                        </wps:spPr>
                        <wps:style>
                          <a:lnRef idx="2">
                            <a:schemeClr val="accent1"/>
                          </a:lnRef>
                          <a:fillRef idx="0">
                            <a:schemeClr val="accent1"/>
                          </a:fillRef>
                          <a:effectRef idx="1">
                            <a:schemeClr val="accent1"/>
                          </a:effectRef>
                          <a:fontRef idx="minor">
                            <a:schemeClr val="tx1"/>
                          </a:fontRef>
                        </wps:style>
                        <wps:bodyPr/>
                      </wps:wsp>
                      <wps:wsp>
                        <wps:cNvPr id="37" name="Straight Arrow Connector 37"/>
                        <wps:cNvCnPr/>
                        <wps:spPr>
                          <a:xfrm flipV="1">
                            <a:off x="2789016" y="602113"/>
                            <a:ext cx="0" cy="259261"/>
                          </a:xfrm>
                          <a:prstGeom prst="straightConnector1">
                            <a:avLst/>
                          </a:prstGeom>
                          <a:ln w="19050">
                            <a:solidFill>
                              <a:schemeClr val="accent3"/>
                            </a:solidFill>
                            <a:prstDash val="lgDashDot"/>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xmlns:w15="http://schemas.microsoft.com/office/word/2012/wordml">
            <w:pict>
              <v:group w14:anchorId="352F469C" id="Group_x0020_1" o:spid="_x0000_s1026" style="width:557.95pt;height:357.6pt;mso-position-horizontal-relative:char;mso-position-vertical-relative:line" coordsize="6254923,63247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">
                <v:rect id="Rectangle_x0020_3" o:spid="_x0000_s1027" style="position:absolute;left:4903031;top:2499227;width:498070;height:112058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JyAwgAA&#10;ANoAAAAPAAAAZHJzL2Rvd25yZXYueG1sRI9Pa8JAFMTvBb/D8oTeml0tlBpdJQiCXoRaDzk+ss8k&#10;mH0bs5s//fZdodDjMDO/YTa7yTZioM7XjjUsEgWCuHCm5lLD9fvw9gnCB2SDjWPS8EMedtvZywZT&#10;40b+ouESShEh7FPUUIXQplL6oiKLPnEtcfRurrMYouxKaTocI9w2cqnUh7RYc1yosKV9RcX90lsN&#10;j1OjfMsPl5tslZ3vplf5rdf6dT5laxCBpvAf/msfjYZ3eF6JN0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0nIDCAAAA2gAAAA8AAAAAAAAAAAAAAAAAlwIAAGRycy9kb3du&#10;cmV2LnhtbFBLBQYAAAAABAAEAPUAAACGAwAAAAA=&#10;" fillcolor="#2e75b6" strokecolor="#1f4d78 [1604]" strokeweight="1pt">
                  <v:textbox>
                    <w:txbxContent>
                      <w:p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v:textbox>
                </v:rect>
                <v:rect id="Rectangle_x0020_4" o:spid="_x0000_s1028" style="position:absolute;left:2127432;width:1664326;height:56984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mjJsxAAA&#10;ANoAAAAPAAAAZHJzL2Rvd25yZXYueG1sRI9RS8MwFIXfBf9DuIIvsqUOHaNbNmRSKIjIuv2AS3PX&#10;diY3XZJ11V9vBMHHwznnO5zVZrRGDORD51jB4zQDQVw73XGj4LAvJgsQISJrNI5JwRcF2Kxvb1aY&#10;a3flHQ1VbESCcMhRQRtjn0sZ6pYshqnriZN3dN5iTNI3Unu8Jrg1cpZlc2mx47TQYk/blurP6mIV&#10;nE/F68eDfRvC4t0bV5TfpnzeK3V/N74sQUQa43/4r11qBU/weyXd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JoybMQAAADaAAAADwAAAAAAAAAAAAAAAACXAgAAZHJzL2Rv&#10;d25yZXYueG1sUEsFBgAAAAAEAAQA9QAAAIgDAAAAAA==&#10;" fillcolor="#77b64e [3033]" stroked="f">
                  <v:fill color2="#6eaa46 [3177]" rotate="t" colors="0 #81b861;.5 #6fb242;1 #61a235" focus="100%" type="gradient">
                    <o:fill v:ext="view" type="gradientUnscaled"/>
                  </v:fill>
                  <v:shadow on="t" opacity="41287f" mv:blur="57150f" offset="0,1.5pt"/>
                  <v:textbox>
                    <w:txbxContent>
                      <w:p w:rsidR="00A61BFE" w:rsidRDefault="00A61BFE" w:rsidP="00A61BFE">
                        <w:pPr>
                          <w:pStyle w:val="NormalWeb"/>
                          <w:spacing w:before="0" w:beforeAutospacing="0" w:after="0" w:afterAutospacing="0"/>
                          <w:jc w:val="center"/>
                        </w:pPr>
                        <w:r>
                          <w:rPr>
                            <w:rFonts w:ascii="Calibri" w:eastAsia="MS Mincho" w:hAnsi="Calibri"/>
                            <w:b/>
                            <w:bCs/>
                            <w:color w:val="FFFFFF"/>
                            <w:kern w:val="24"/>
                            <w:lang w:val="en-GB"/>
                          </w:rPr>
                          <w:t>GCF</w:t>
                        </w:r>
                      </w:p>
                    </w:txbxContent>
                  </v:textbox>
                </v:rect>
                <v:rect id="Rectangle_x0020_5" o:spid="_x0000_s1029" style="position:absolute;left:2036756;top:901218;width:1847088;height:5695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aFvwgAA&#10;ANoAAAAPAAAAZHJzL2Rvd25yZXYueG1sRI9Pa8JAFMTvBb/D8oTeml2FlhpdJQiCXoRaDzk+ss8k&#10;mH0bs5s//fZdodDjMDO/YTa7yTZioM7XjjUsEgWCuHCm5lLD9fvw9gnCB2SDjWPS8EMedtvZywZT&#10;40b+ouESShEh7FPUUIXQplL6oiKLPnEtcfRurrMYouxKaTocI9w2cqnUh7RYc1yosKV9RcX90lsN&#10;j1OjfMsPl5tslZ3vplf5rdf6dT5laxCBpvAf/msfjYZ3eF6JN0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RoW/CAAAA2gAAAA8AAAAAAAAAAAAAAAAAlwIAAGRycy9kb3du&#10;cmV2LnhtbFBLBQYAAAAABAAEAPUAAACGAwAAAAA=&#10;" fillcolor="#2e75b6" strokecolor="#1f4d78 [1604]" strokeweight="1pt">
                  <v:textbox>
                    <w:txbxContent>
                      <w:p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 Accredited Entity(s)</w:t>
                        </w:r>
                      </w:p>
                    </w:txbxContent>
                  </v:textbox>
                </v:rect>
                <v:rect id="Rectangle_x0020_6" o:spid="_x0000_s1030" style="position:absolute;left:4801608;top:1231817;width:1384077;height:6061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XVLwwAA&#10;ANoAAAAPAAAAZHJzL2Rvd25yZXYueG1sRI9La8MwEITvgfwHsYHeEjk5mOJGMSEPcHtrHGiPi7W1&#10;ja2VsRQ/+uurQqHHYWa+YfbpZFoxUO9qywq2mwgEcWF1zaWCe35dP4NwHllja5kUzOQgPSwXe0y0&#10;HfmdhpsvRYCwS1BB5X2XSOmKigy6je2Ig/dle4M+yL6UuscxwE0rd1EUS4M1h4UKOzpVVDS3h1Fw&#10;3H3k3eVbZm4e35r83FrzOn4q9bSaji8gPE3+P/zXzrSCGH6vhBs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eXVLwwAAANoAAAAPAAAAAAAAAAAAAAAAAJcCAABkcnMvZG93&#10;bnJldi54bWxQSwUGAAAAAAQABAD1AAAAhwMAAAAA&#10;" fillcolor="#2e74b5 [2404]" strokecolor="#1f4d78 [1604]" strokeweight="1pt">
                  <v:textbox>
                    <w:txbxContent>
                      <w:p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Global Programme Support Unit (for coherence)</w:t>
                        </w:r>
                      </w:p>
                    </w:txbxContent>
                  </v:textbox>
                </v:rect>
                <v:rect id="Rectangle_x0020_7" o:spid="_x0000_s1031" style="position:absolute;left:842266;top:2481974;width:833120;height:1120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aUHdwQAA&#10;ANoAAAAPAAAAZHJzL2Rvd25yZXYueG1sRI9Bi8IwFITvwv6H8Bb2poke6lKNIkLFPYmuB4/P5tkW&#10;m5eSRK3/3ggLexxm5htmvuxtK+7kQ+NYw3ikQBCXzjRcaTj+FsNvECEiG2wdk4YnBVguPgZzzI17&#10;8J7uh1iJBOGQo4Y6xi6XMpQ1WQwj1xEn7+K8xZikr6Tx+Ehw28qJUpm02HBaqLGjdU3l9XCzGnx2&#10;um52P5uiUOFSTuLxPFbZWeuvz341AxGpj//hv/bWaJjC+0q6AXLx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8mlB3cEAAADaAAAADwAAAAAAAAAAAAAAAACXAgAAZHJzL2Rvd25y&#10;ZXYueG1sUEsFBgAAAAAEAAQA9QAAAIUDAAAAAA==&#10;" fillcolor="#ed7d31 [3205]" strokecolor="#7f5f00 [1607]" strokeweight="1pt">
                  <v:textbox>
                    <w:txbxContent>
                      <w:p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National Steering Committee</w:t>
                        </w:r>
                      </w:p>
                      <w:p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 (IPs NDA, AE</w:t>
                        </w:r>
                        <w:r>
                          <w:rPr>
                            <w:rFonts w:ascii="Calibri" w:eastAsia="MS Mincho" w:hAnsi="Calibri"/>
                            <w:color w:val="FFFFFF"/>
                            <w:kern w:val="24"/>
                            <w:lang w:val="is-IS"/>
                          </w:rPr>
                          <w:t xml:space="preserve"> ....)</w:t>
                        </w:r>
                      </w:p>
                    </w:txbxContent>
                  </v:textbox>
                </v:rect>
                <v:oval id="Oval_x0020_8" o:spid="_x0000_s1032" style="position:absolute;left:350;top:5423581;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S0FwAAA&#10;ANoAAAAPAAAAZHJzL2Rvd25yZXYueG1sRE/JasMwEL0X8g9iAr3VsnswiRPFBEMgpQvUae+DNbEd&#10;WyMjqYnz99Wh0OPj7dtyNqO4kvO9ZQVZkoIgbqzuuVXwdTo8rUD4gKxxtEwK7uSh3C0etlhoe+NP&#10;utahFTGEfYEKuhCmQkrfdGTQJ3YijtzZOoMhQtdK7fAWw80on9M0lwZ7jg0dTlR11Az1j1HwsXoZ&#10;h8v0blz+NlR3s85eh/W3Uo/Leb8BEWgO/+I/91EriFvjlXgD5O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eS0FwAAAANoAAAAPAAAAAAAAAAAAAAAAAJcCAABkcnMvZG93bnJl&#10;di54bWxQSwUGAAAAAAQABAD1AAAAhAMAAAAA&#10;" fillcolor="#b1ddb2" strokecolor="#823b0b [1605]" strokeweight="1pt">
                  <v:stroke joinstyle="miter"/>
                </v:oval>
                <v:oval id="Oval_x0020_9" o:spid="_x0000_s1033" style="position:absolute;left:630078;top:5570230;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R9NxAAA&#10;ANoAAAAPAAAAZHJzL2Rvd25yZXYueG1sRI9Pi8IwFMTvC36H8AQvi6bKrmg1iiiil8W/F2+P5tkW&#10;m5faxNr99mZB2OMwM79hpvPGFKKmyuWWFfR7EQjixOqcUwXn07o7AuE8ssbCMin4JQfzWetjirG2&#10;Tz5QffSpCBB2MSrIvC9jKV2SkUHXsyVx8K62MuiDrFKpK3wGuCnkIIqG0mDOYSHDkpYZJbfjwyhY&#10;XndNfdeHn6/yNlrtL5+yv/neKdVpN4sJCE+N/w+/21utYAx/V8INkLM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kUfTcQAAADaAAAADwAAAAAAAAAAAAAAAACXAgAAZHJzL2Rv&#10;d25yZXYueG1sUEsFBgAAAAAEAAQA9QAAAIgDAAAAAA==&#10;" filled="f" strokecolor="#823b0b [1605]" strokeweight="1pt">
                  <v:stroke joinstyle="miter"/>
                </v:oval>
                <v:oval id="Oval_x0020_10" o:spid="_x0000_s1034" style="position:absolute;left:1492720;top:5544351;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6MlVwwAA&#10;ANsAAAAPAAAAZHJzL2Rvd25yZXYueG1sRI9BS8NAEIXvgv9hGcGL2I0KtqTdllIQclJMC70O2XE3&#10;TXY2ZNcm/nvnIHh7w7z55r3Nbg69utKY2sgGnhYFKOIm2padgdPx7XEFKmVki31kMvBDCXbb25sN&#10;ljZO/EnXOjslEE4lGvA5D6XWqfEUMC3iQCy7rzgGzDKOTtsRJ4GHXj8XxasO2LJ88DjQwVPT1d9B&#10;KG754cJL8+Df/eV8rqqunpadMfd3834NKtOc/81/15WV+JJeuogAvf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6MlVwwAAANsAAAAPAAAAAAAAAAAAAAAAAJcCAABkcnMvZG93&#10;bnJldi54bWxQSwUGAAAAAAQABAD1AAAAhwMAAAAA&#10;" strokecolor="#823b0b [1605]" strokeweight="1pt">
                  <v:stroke joinstyle="miter"/>
                </v:oval>
                <v:oval id="Oval_x0020_11" o:spid="_x0000_s1035" style="position:absolute;left:3192124;top:5414955;width:689335;height:47513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dHRwAAA&#10;ANsAAAAPAAAAZHJzL2Rvd25yZXYueG1sRE9Li8IwEL4L+x/CLOxN03oQ7RplERaUVcHH3odmbGub&#10;SUmi1n9vBMHbfHzPmc4704grOV9ZVpAOEhDEudUVFwqOh9/+GIQPyBoby6TgTh7ms4/eFDNtb7yj&#10;6z4UIoawz1BBGUKbSenzkgz6gW2JI3eyzmCI0BVSO7zFcNPIYZKMpMGKY0OJLS1Kyuv9xSjYjldN&#10;fW43xo3W9eJuJulfPflX6uuz+/kGEagLb/HLvdRxfgrPX+IBcv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AdHRwAAAANsAAAAPAAAAAAAAAAAAAAAAAJcCAABkcnMvZG93bnJl&#10;di54bWxQSwUGAAAAAAQABAD1AAAAhAMAAAAA&#10;" fillcolor="#b1ddb2" strokecolor="#823b0b [1605]" strokeweight="1pt">
                  <v:stroke joinstyle="miter"/>
                  <v:textbox>
                    <w:txbxContent>
                      <w:p w:rsidR="00A61BFE" w:rsidRDefault="00A61BFE" w:rsidP="00A61BFE">
                        <w:pPr>
                          <w:pStyle w:val="NormalWeb"/>
                          <w:spacing w:before="0" w:beforeAutospacing="0" w:after="0" w:afterAutospacing="0"/>
                        </w:pPr>
                        <w:r>
                          <w:rPr>
                            <w:rFonts w:ascii="Calibri" w:hAnsi="Calibri" w:cstheme="minorBidi"/>
                            <w:color w:val="000000"/>
                            <w:kern w:val="24"/>
                            <w:lang w:val="en-US"/>
                          </w:rPr>
                          <w:t>Projects</w:t>
                        </w:r>
                      </w:p>
                    </w:txbxContent>
                  </v:textbox>
                </v:oval>
                <v:oval id="Oval_x0020_12" o:spid="_x0000_s1036" style="position:absolute;left:4096510;top:5400933;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dvK5wwAA&#10;ANsAAAAPAAAAZHJzL2Rvd25yZXYueG1sRI9Ba8JAEIXvBf/DMoKXUjdVqJK6ighCTi1GweuQne6m&#10;yc6G7Nak/74rCL3N8N775s1mN7pW3KgPtWcFr/MMBHHldc1GweV8fFmDCBFZY+uZFPxSgN128rTB&#10;XPuBT3QroxEJwiFHBTbGLpcyVJYchrnviJP25XuHMa29kbrHIcFdKxdZ9iYd1pwuWOzoYKlqyh+X&#10;KGb1adyyerYf9vt6LYqmHFaNUrPpuH8HEWmM/+ZHutCp/gLuv6QB5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dvK5wwAAANsAAAAPAAAAAAAAAAAAAAAAAJcCAABkcnMvZG93&#10;bnJldi54bWxQSwUGAAAAAAQABAD1AAAAhwMAAAAA&#10;" strokecolor="#823b0b [1605]" strokeweight="1pt">
                  <v:stroke joinstyle="miter"/>
                </v:oval>
                <v:oval id="Oval_x0020_13" o:spid="_x0000_s1037" style="position:absolute;left:4969165;top:5898034;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o9wAAA&#10;ANsAAAAPAAAAZHJzL2Rvd25yZXYueG1sRE/bisIwEH0X9h/CLPimqSuIVqMswoLiBdTd96EZ226b&#10;SUmi1r83guDbHM51ZovW1OJKzpeWFQz6CQjizOqScwW/p5/eGIQPyBpry6TgTh4W84/ODFNtb3yg&#10;6zHkIoawT1FBEUKTSumzggz6vm2II3e2zmCI0OVSO7zFcFPLryQZSYMlx4YCG1oWlFXHi1GwH6/r&#10;6r/ZGTfaVsu7mQw21eRPqe5n+z0FEagNb/HLvdJx/hCev8QD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n+o9wAAAANsAAAAPAAAAAAAAAAAAAAAAAJcCAABkcnMvZG93bnJl&#10;di54bWxQSwUGAAAAAAQABAD1AAAAhAMAAAAA&#10;" fillcolor="#b1ddb2" strokecolor="#823b0b [1605]" strokeweight="1pt">
                  <v:stroke joinstyle="miter"/>
                </v:oval>
                <v:rect id="Rectangle_x0020_14" o:spid="_x0000_s1038" style="position:absolute;left:310901;top:2481974;width:512040;height:1120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10ehwwAA&#10;ANsAAAAPAAAAZHJzL2Rvd25yZXYueG1sRE/basJAEH0X/IdlBN/qplKkpK5BCoJChXpB6tuYnWZD&#10;s7MxuzHx77uFgm9zONeZZ72txI0aXzpW8DxJQBDnTpdcKDgeVk+vIHxA1lg5JgV38pAthoM5ptp1&#10;vKPbPhQihrBPUYEJoU6l9Lkhi37iauLIfbvGYoiwKaRusIvhtpLTJJlJiyXHBoM1vRvKf/atVXCy&#10;u6+zv1cfq+vWdJdNjcvPdqbUeNQv30AE6sND/O9e6zj/Bf5+iQfI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10ehwwAAANsAAAAPAAAAAAAAAAAAAAAAAJcCAABkcnMvZG93&#10;bnJldi54bWxQSwUGAAAAAAQABAD1AAAAhwMAAAAA&#10;" fillcolor="#1f4d78 [1604]" strokecolor="#1f4d78 [1604]" strokeweight="1pt">
                  <v:textbox>
                    <w:txbxContent>
                      <w:p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v:textbox>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_x0020_Connector_x0020_15" o:spid="_x0000_s1039" type="#_x0000_t34" style="position:absolute;left:3224570;top:1590243;width:1565743;height:958714;rotation:18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TgEcEAAADbAAAADwAAAGRycy9kb3ducmV2LnhtbERPzWrCQBC+C32HZQq96ab+FI2uIi1F&#10;D160PsCQHZNgdjbNTk3q07uC4G0+vt9ZrDpXqQs1ofRs4H2QgCLOvC05N3D8+e5PQQVBtlh5JgP/&#10;FGC1fOktMLW+5T1dDpKrGMIhRQOFSJ1qHbKCHIaBr4kjd/KNQ4mwybVtsI3hrtLDJPnQDkuODQXW&#10;9FlQdj78OQO7Sr5ano5pcx3Nyl8Z1VeeTYx5e+3Wc1BCnTzFD/fWxvkTuP8SD9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pOARwQAAANsAAAAPAAAAAAAAAAAAAAAA&#10;AKECAABkcnMvZG93bnJldi54bWxQSwUGAAAAAAQABAD5AAAAjwMAAAAA&#10;" adj="21865" strokecolor="#5b9bd5 [3204]" strokeweight="1.5pt">
                  <v:stroke dashstyle="3 1" endarrow="block"/>
                </v:shape>
                <v:line id="Straight_x0020_Connector_x0020_16" o:spid="_x0000_s1040" style="position:absolute;flip:y;visibility:visible;mso-wrap-style:square" from="543814,2197302" to="5608873,22062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WnYcEAAADbAAAADwAAAGRycy9kb3ducmV2LnhtbERPS4vCMBC+L/gfwgh709Q9qFSjiLqr&#10;sIj4AK9DMzbVZlKaqPXfbwRhb/PxPWc8bWwp7lT7wrGCXjcBQZw5XXCu4Hj47gxB+ICssXRMCp7k&#10;YTppfYwx1e7BO7rvQy5iCPsUFZgQqlRKnxmy6LuuIo7c2dUWQ4R1LnWNjxhuS/mVJH1pseDYYLCi&#10;uaHsur9ZBZvfc2+5MKvBz3J4uOjt6mnWp0Kpz3YzG4EI1IR/8du91nF+H16/xAPk5A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RadhwQAAANsAAAAPAAAAAAAAAAAAAAAA&#10;AKECAABkcnMvZG93bnJldi54bWxQSwUGAAAAAAQABAD5AAAAjwMAAAAA&#10;" strokecolor="#5b9bd5 [3204]" strokeweight="1.75pt">
                  <v:stroke dashstyle="3 1" joinstyle="miter"/>
                </v:line>
                <v:shapetype id="_x0000_t32" coordsize="21600,21600" o:spt="32" o:oned="t" path="m0,0l21600,21600e" filled="f">
                  <v:path arrowok="t" fillok="f" o:connecttype="none"/>
                  <o:lock v:ext="edit" shapetype="t"/>
                </v:shapetype>
                <v:shape id="Straight_x0020_Arrow_x0020_Connector_x0020_17" o:spid="_x0000_s1041" type="#_x0000_t32" style="position:absolute;left:535188;top:2223181;width:0;height:2689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yd1sMAAADbAAAADwAAAGRycy9kb3ducmV2LnhtbERPTWvCQBC9F/wPywjemk2KVEmzBhUE&#10;D0KpVbC3ITtugtnZkN1q2l/fFYTe5vE+pygH24or9b5xrCBLUhDEldMNGwWHz83zHIQPyBpbx6Tg&#10;hzyUi9FTgbl2N/6g6z4YEUPY56igDqHLpfRVTRZ94jriyJ1dbzFE2Bupe7zFcNvKlzR9lRYbjg01&#10;drSuqbrsv62C2fr3dDxUq8zZr3Mw853ZTN+XSk3Gw/INRKAh/Isf7q2O82dw/yUeIB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HsndbDAAAA2wAAAA8AAAAAAAAAAAAA&#10;AAAAoQIAAGRycy9kb3ducmV2LnhtbFBLBQYAAAAABAAEAPkAAACRAwAAAAA=&#10;" strokecolor="#5b9bd5 [3204]" strokeweight="1.5pt">
                  <v:stroke dashstyle="3 1" endarrow="block" joinstyle="miter"/>
                </v:shape>
                <v:shape id="Straight_x0020_Arrow_x0020_Connector_x0020_18" o:spid="_x0000_s1042" type="#_x0000_t32" style="position:absolute;left:5581641;top:2240434;width:0;height:2689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MJpMUAAADbAAAADwAAAGRycy9kb3ducmV2LnhtbESPQWsCQQyF7wX/wxDBW51VxMrqKCoI&#10;PRSK1oLewk6cXdzJLDtT3fbXm4PQW8J7ee/LYtX5Wt2ojVVgA6NhBoq4CLZiZ+D4tXudgYoJ2WId&#10;mAz8UoTVsveywNyGO+/pdkhOSQjHHA2UKTW51rEoyWMchoZYtEtoPSZZW6dti3cJ97UeZ9lUe6xY&#10;GkpsaFtScT38eANv27/T97HYjII/X5Kbfbjd5HNtzKDfreegEnXp3/y8freCL7Dyiwygl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HMJpMUAAADbAAAADwAAAAAAAAAA&#10;AAAAAAChAgAAZHJzL2Rvd25yZXYueG1sUEsFBgAAAAAEAAQA+QAAAJMDAAAAAA==&#10;" strokecolor="#5b9bd5 [3204]" strokeweight="1.5pt">
                  <v:stroke dashstyle="3 1" endarrow="block" joinstyle="miter"/>
                </v:shape>
                <v:shapetype id="_x0000_t202" coordsize="21600,21600" o:spt="202" path="m0,0l0,21600,21600,21600,21600,0xe">
                  <v:stroke joinstyle="miter"/>
                  <v:path gradientshapeok="t" o:connecttype="rect"/>
                </v:shapetype>
                <v:shape id="Text_x0020_Box_x0020_39" o:spid="_x0000_s1043" type="#_x0000_t202" style="position:absolute;left:3189392;top:1973494;width:2361498;height:58015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EmuwwAA&#10;ANsAAAAPAAAAZHJzL2Rvd25yZXYueG1sRE9LawIxEL4L/Q9hhF6KZu1B7GoUK7RIaS0+EI/DZtws&#10;biZLEnX9941Q8DYf33Mms9bW4kI+VI4VDPoZCOLC6YpLBbvtR28EIkRkjbVjUnCjALPpU2eCuXZX&#10;XtNlE0uRQjjkqMDE2ORShsKQxdB3DXHijs5bjAn6UmqP1xRua/maZUNpseLUYLChhaHitDlbBSfz&#10;9fKbff6874fLm19tz+7gvw9KPXfb+RhEpDY+xP/upU7z3+D+SzpAT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vEmuwwAAANsAAAAPAAAAAAAAAAAAAAAAAJcCAABkcnMvZG93&#10;bnJldi54bWxQSwUGAAAAAAQABAD1AAAAhwMAAAAA&#10;" filled="f" stroked="f" strokeweight=".5pt">
                  <v:textbox>
                    <w:txbxContent>
                      <w:p w:rsidR="00A61BFE" w:rsidRDefault="00A61BFE" w:rsidP="00A61BFE">
                        <w:pPr>
                          <w:pStyle w:val="NormalWeb"/>
                          <w:spacing w:before="0" w:beforeAutospacing="0" w:after="0" w:afterAutospacing="0"/>
                        </w:pPr>
                        <w:r>
                          <w:rPr>
                            <w:rFonts w:ascii="Calibri" w:eastAsia="MS Mincho" w:hAnsi="Calibri"/>
                            <w:i/>
                            <w:iCs/>
                            <w:color w:val="244061"/>
                            <w:kern w:val="24"/>
                            <w:lang w:val="en-GB"/>
                          </w:rPr>
                          <w:t>Technical advisory support</w:t>
                        </w:r>
                      </w:p>
                      <w:p w:rsidR="00A61BFE" w:rsidRDefault="00A61BFE" w:rsidP="00A61BFE">
                        <w:pPr>
                          <w:pStyle w:val="NormalWeb"/>
                          <w:spacing w:before="0" w:beforeAutospacing="0" w:after="0" w:afterAutospacing="0"/>
                        </w:pPr>
                        <w:r>
                          <w:rPr>
                            <w:rFonts w:ascii="Calibri" w:eastAsia="MS Mincho" w:hAnsi="Calibri"/>
                            <w:i/>
                            <w:iCs/>
                            <w:color w:val="244061"/>
                            <w:kern w:val="24"/>
                            <w:lang w:val="en-GB"/>
                          </w:rPr>
                          <w:t>To ensure high quality country programs</w:t>
                        </w:r>
                      </w:p>
                      <w:p w:rsidR="00A61BFE" w:rsidRDefault="00A61BFE" w:rsidP="00A61BFE">
                        <w:pPr>
                          <w:pStyle w:val="NormalWeb"/>
                          <w:spacing w:before="0" w:beforeAutospacing="0" w:after="0" w:afterAutospacing="0"/>
                        </w:pPr>
                        <w:r>
                          <w:rPr>
                            <w:rFonts w:ascii="Calibri" w:eastAsia="MS Mincho" w:hAnsi="Calibri"/>
                            <w:i/>
                            <w:iCs/>
                            <w:color w:val="244061"/>
                            <w:kern w:val="24"/>
                            <w:lang w:val="en-GB"/>
                          </w:rPr>
                          <w:t> </w:t>
                        </w:r>
                      </w:p>
                      <w:p w:rsidR="00A61BFE" w:rsidRDefault="00A61BFE" w:rsidP="00A61BFE">
                        <w:pPr>
                          <w:pStyle w:val="NormalWeb"/>
                          <w:spacing w:before="0" w:beforeAutospacing="0" w:after="0" w:afterAutospacing="0"/>
                        </w:pPr>
                        <w:r>
                          <w:rPr>
                            <w:rFonts w:ascii="Calibri" w:eastAsia="MS Mincho" w:hAnsi="Calibri"/>
                            <w:i/>
                            <w:iCs/>
                            <w:color w:val="244061"/>
                            <w:kern w:val="24"/>
                            <w:lang w:val="en-GB"/>
                          </w:rPr>
                          <w:t> </w:t>
                        </w:r>
                      </w:p>
                      <w:p w:rsidR="00A61BFE" w:rsidRDefault="00A61BFE" w:rsidP="00A61BFE">
                        <w:pPr>
                          <w:pStyle w:val="NormalWeb"/>
                          <w:spacing w:before="0" w:beforeAutospacing="0" w:after="0" w:afterAutospacing="0"/>
                        </w:pPr>
                        <w:r>
                          <w:rPr>
                            <w:rFonts w:ascii="Calibri" w:eastAsia="MS Mincho" w:hAnsi="Calibri"/>
                            <w:i/>
                            <w:iCs/>
                            <w:color w:val="244061"/>
                            <w:kern w:val="24"/>
                            <w:lang w:val="en-GB"/>
                          </w:rPr>
                          <w:t> </w:t>
                        </w:r>
                      </w:p>
                    </w:txbxContent>
                  </v:textbox>
                </v:shape>
                <v:shape id="Text_x0020_Box_x0020_41" o:spid="_x0000_s1044" type="#_x0000_t202" style="position:absolute;left:909592;top:3668588;width:812667;height:10665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9AywgAA&#10;ANsAAAAPAAAAZHJzL2Rvd25yZXYueG1sRE/LasJAFN0L/sNwC+500oAi0VEkIC3FLnxs3N1mrkno&#10;zJ2YmSaxX+8sCl0eznu9HawRHbW+dqzgdZaAIC6crrlUcDnvp0sQPiBrNI5JwYM8bDfj0Roz7Xo+&#10;UncKpYgh7DNUUIXQZFL6oiKLfuYa4sjdXGsxRNiWUrfYx3BrZJokC2mx5thQYUN5RcX36ccq+Mj3&#10;n3j8Su3y1+Rvh9uuuV+uc6UmL8NuBSLQEP7Ff+53rSCN6+OX+APk5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70DLCAAAA2wAAAA8AAAAAAAAAAAAAAAAAlwIAAGRycy9kb3du&#10;cmV2LnhtbFBLBQYAAAAABAAEAPUAAACGAwAAAAA=&#10;" filled="f" stroked="f" strokeweight=".5pt">
                  <v:textbox>
                    <w:txbxContent>
                      <w:p w:rsidR="00A61BFE" w:rsidRDefault="00A61BFE" w:rsidP="00A61BFE">
                        <w:pPr>
                          <w:pStyle w:val="NormalWeb"/>
                          <w:spacing w:before="0" w:beforeAutospacing="0" w:after="0" w:afterAutospacing="0"/>
                        </w:pPr>
                        <w:r>
                          <w:rPr>
                            <w:rFonts w:ascii="Calibri" w:eastAsia="MS Mincho" w:hAnsi="Calibri"/>
                            <w:i/>
                            <w:iCs/>
                            <w:color w:val="943634"/>
                            <w:kern w:val="24"/>
                            <w:lang w:val="en-GB"/>
                          </w:rPr>
                          <w:t>Country strategy, ownership</w:t>
                        </w:r>
                      </w:p>
                      <w:p w:rsidR="00A61BFE" w:rsidRDefault="00A61BFE" w:rsidP="00A61BFE">
                        <w:pPr>
                          <w:pStyle w:val="NormalWeb"/>
                          <w:spacing w:before="0" w:beforeAutospacing="0" w:after="0" w:afterAutospacing="0"/>
                        </w:pPr>
                        <w:r>
                          <w:rPr>
                            <w:rFonts w:ascii="Calibri" w:eastAsia="MS Mincho" w:hAnsi="Calibri"/>
                            <w:i/>
                            <w:iCs/>
                            <w:color w:val="943634"/>
                            <w:kern w:val="24"/>
                            <w:lang w:val="en-GB"/>
                          </w:rPr>
                          <w:t>national expertise,</w:t>
                        </w:r>
                      </w:p>
                      <w:p w:rsidR="00A61BFE" w:rsidRDefault="00A61BFE" w:rsidP="00A61BFE">
                        <w:pPr>
                          <w:pStyle w:val="NormalWeb"/>
                          <w:spacing w:before="0" w:beforeAutospacing="0" w:after="0" w:afterAutospacing="0"/>
                        </w:pPr>
                        <w:r>
                          <w:rPr>
                            <w:rFonts w:ascii="Calibri" w:eastAsia="MS Mincho" w:hAnsi="Calibri"/>
                            <w:i/>
                            <w:iCs/>
                            <w:color w:val="943634"/>
                            <w:kern w:val="24"/>
                            <w:lang w:val="en-GB"/>
                          </w:rPr>
                          <w:t>&amp; Prioritization</w:t>
                        </w:r>
                      </w:p>
                      <w:p w:rsidR="00A61BFE" w:rsidRDefault="00A61BFE" w:rsidP="00A61BFE">
                        <w:pPr>
                          <w:pStyle w:val="NormalWeb"/>
                          <w:spacing w:before="0" w:beforeAutospacing="0" w:after="0" w:afterAutospacing="0"/>
                        </w:pPr>
                        <w:r>
                          <w:rPr>
                            <w:rFonts w:ascii="Calibri" w:eastAsia="MS Mincho" w:hAnsi="Calibri"/>
                            <w:i/>
                            <w:iCs/>
                            <w:color w:val="943634"/>
                            <w:kern w:val="24"/>
                            <w:lang w:val="en-GB"/>
                          </w:rPr>
                          <w:t> </w:t>
                        </w:r>
                      </w:p>
                      <w:p w:rsidR="00A61BFE" w:rsidRDefault="00A61BFE" w:rsidP="00A61BFE">
                        <w:pPr>
                          <w:pStyle w:val="NormalWeb"/>
                          <w:spacing w:before="0" w:beforeAutospacing="0" w:after="0" w:afterAutospacing="0"/>
                        </w:pPr>
                        <w:r>
                          <w:rPr>
                            <w:rFonts w:ascii="Calibri" w:eastAsia="MS Mincho" w:hAnsi="Calibri"/>
                            <w:i/>
                            <w:iCs/>
                            <w:color w:val="943634"/>
                            <w:kern w:val="24"/>
                            <w:lang w:val="en-GB"/>
                          </w:rPr>
                          <w:t> </w:t>
                        </w:r>
                      </w:p>
                    </w:txbxContent>
                  </v:textbox>
                </v:shape>
                <v:shape id="Straight_x0020_Arrow_x0020_Connector_x0020_21" o:spid="_x0000_s1045" type="#_x0000_t32" style="position:absolute;left:2907587;top:1499070;width:203;height:9879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Q//sMAAADbAAAADwAAAGRycy9kb3ducmV2LnhtbESPQWvCQBSE74X+h+UVequbKEgbXUWF&#10;gr3FtPT8zD53g9m3Ibs1qb++Kwg9DjPzDbNcj64VF+pD41lBPslAENdeN2wUfH2+v7yCCBFZY+uZ&#10;FPxSgPXq8WGJhfYDH+hSRSMShEOBCmyMXSFlqC05DBPfESfv5HuHMcneSN3jkOCuldMsm0uHDacF&#10;ix3tLNXn6scpwPZa0rcp5dt2lm+u5lh+VHZQ6vlp3CxARBrjf/je3msF0xxuX9IPkK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iEP/7DAAAA2wAAAA8AAAAAAAAAAAAA&#10;AAAAoQIAAGRycy9kb3ducmV2LnhtbFBLBQYAAAAABAAEAPkAAACRAwAAAAA=&#10;" strokecolor="red" strokeweight=".5pt">
                  <v:stroke endarrow="block" joinstyle="miter"/>
                </v:shape>
                <v:shape id="Elbow_x0020_Connector_x0020_22" o:spid="_x0000_s1046" type="#_x0000_t34" style="position:absolute;left:2536516;top:2732140;width:609675;height:2931459;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C1MEAAADbAAAADwAAAGRycy9kb3ducmV2LnhtbESPT4vCMBTE78J+h/AEb5rag5auUYqs&#10;4NU/eH7bPNtq81KSaKuffrOwsMdhZn7DrDaDacWTnG8sK5jPEhDEpdUNVwrOp900A+EDssbWMil4&#10;kYfN+mO0wlzbng/0PIZKRAj7HBXUIXS5lL6syaCf2Y44elfrDIYoXSW1wz7CTSvTJFlIgw3HhRo7&#10;2tZU3o8Po+Dm367/LrLia9tUj+X+pi8Za6Um46H4BBFoCP/hv/ZeK0hT+P0Sf4Bc/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6M4LUwQAAANsAAAAPAAAAAAAAAAAAAAAA&#10;AKECAABkcnMvZG93bnJldi54bWxQSwUGAAAAAAQABAD5AAAAjwMAAAAA&#10;" adj="-7075" strokecolor="red" strokeweight=".5pt">
                  <v:stroke endarrow="block"/>
                </v:shape>
                <v:line id="Straight_x0020_Connector_x0020_23" o:spid="_x0000_s1047" style="position:absolute;visibility:visible;mso-wrap-style:square" from="474803,1921257" to="5817767,19568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qy8AAAADbAAAADwAAAGRycy9kb3ducmV2LnhtbESPzQrCMBCE74LvEFbwIpqqIFqNooLg&#10;xYM/D7A2a1tsNqWJtvr0RhA8DjPfDLNYNaYQT6pcblnBcBCBIE6szjlVcDnv+lMQziNrLCyTghc5&#10;WC3brQXG2tZ8pOfJpyKUsItRQeZ9GUvpkowMuoEtiYN3s5VBH2SVSl1hHcpNIUdRNJEGcw4LGZa0&#10;zSi5nx5GwUjqwzQ52t7ZXd+bvHdZ3/2sVqrbadZzEJ4a/w//6L0O3Bi+X8IPkMs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SvqsvAAAAA2wAAAA8AAAAAAAAAAAAAAAAA&#10;oQIAAGRycy9kb3ducmV2LnhtbFBLBQYAAAAABAAEAPkAAACOAwAAAAA=&#10;" strokecolor="red" strokeweight=".5pt">
                  <v:stroke joinstyle="miter"/>
                </v:line>
                <v:shape id="Straight_x0020_Arrow_x0020_Connector_x0020_24" o:spid="_x0000_s1048" type="#_x0000_t32" style="position:absolute;left:448924;top:1938510;width:8964;height:51098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BAtMUAAADbAAAADwAAAGRycy9kb3ducmV2LnhtbESPT2sCMRTE70K/Q3iCt5r1D9JujSIV&#10;W0+Ka3vo7bF57i5uXtZN1PjtjVDwOMzMb5jpPJhaXKh1lWUFg34Cgji3uuJCwc9+9foGwnlkjbVl&#10;UnAjB/PZS2eKqbZX3tEl84WIEHYpKii9b1IpXV6SQde3DXH0DrY16KNsC6lbvEa4qeUwSSbSYMVx&#10;ocSGPkvKj9nZKPg9LcMXn74373+r/XjrbTHKw0KpXjcsPkB4Cv4Z/m+vtYLhGB5f4g+Qs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KBAtMUAAADbAAAADwAAAAAAAAAA&#10;AAAAAAChAgAAZHJzL2Rvd25yZXYueG1sUEsFBgAAAAAEAAQA+QAAAJMDAAAAAA==&#10;" strokecolor="red" strokeweight=".5pt">
                  <v:stroke endarrow="block" joinstyle="miter"/>
                </v:shape>
                <v:shape id="Elbow_x0020_Connector_x0020_25" o:spid="_x0000_s1049" type="#_x0000_t34" style="position:absolute;top:2939174;width:277906;height:2698376;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UFwHsQAAADbAAAADwAAAGRycy9kb3ducmV2LnhtbESPQWvCQBSE70L/w/IK3nS3KYqkrhIq&#10;FvEgqAV7fGRfk7TZtyG7xvjvXUHwOMzMN8x82dtadNT6yrGGt7ECQZw7U3Gh4fu4Hs1A+IBssHZM&#10;Gq7kYbl4GcwxNe7Ce+oOoRARwj5FDWUITSqlz0uy6MeuIY7er2sthijbQpoWLxFua5koNZUWK44L&#10;JTb0WVL+fzhbDdvT6fo3e0++VtWqU9kuU/anUVoPX/vsA0SgPjzDj/bGaEgmcP8Sf4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QXAexAAAANsAAAAPAAAAAAAAAAAA&#10;AAAAAKECAABkcnMvZG93bnJldi54bWxQSwUGAAAAAAQABAD5AAAAkgMAAAAA&#10;" adj="40745" strokecolor="red" strokeweight=".5pt">
                  <v:stroke endarrow="block"/>
                </v:shape>
                <v:shape id="Elbow_x0020_Connector_x0020_26" o:spid="_x0000_s1050" type="#_x0000_t34" style="position:absolute;left:5943950;top:2844283;width:206188;height:287767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JlpMYAAADbAAAADwAAAGRycy9kb3ducmV2LnhtbESPQWvCQBSE7wX/w/KEXopuVColdZVW&#10;qHgQQrWC3l6zzySYfRt3V5P++26h4HGYmW+Y2aIztbiR85VlBaNhAoI4t7riQsHX7mPwAsIHZI21&#10;ZVLwQx4W897DDFNtW/6k2zYUIkLYp6igDKFJpfR5SQb90DbE0TtZZzBE6QqpHbYRbmo5TpKpNFhx&#10;XCixoWVJ+Xl7NQqu+ye6HL+P77q6rDbPmGeHySFT6rHfvb2CCNSFe/i/vdYKxlP4+xJ/gJz/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yiZaTGAAAA2wAAAA8AAAAAAAAA&#10;AAAAAAAAoQIAAGRycy9kb3ducmV2LnhtbFBLBQYAAAAABAAEAPkAAACUAwAAAAA=&#10;" adj="-20215" strokecolor="red" strokeweight=".5pt">
                  <v:stroke endarrow="block"/>
                </v:shape>
                <v:shape id="Text_x0020_Box_x0020_2" o:spid="_x0000_s1051" type="#_x0000_t202" style="position:absolute;left:457888;top:1656663;width:1028835;height:448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khGxQAA&#10;ANsAAAAPAAAAZHJzL2Rvd25yZXYueG1sRI9Li8JAEITvC/sfhl7wtk4M+CDrKBKQFdGDj4u33kyb&#10;BDM92cyo0V/vCILHoqq+osbT1lTiQo0rLSvodSMQxJnVJecK9rv59wiE88gaK8uk4EYOppPPjzEm&#10;2l55Q5etz0WAsEtQQeF9nUjpsoIMuq6tiYN3tI1BH2STS93gNcBNJeMoGkiDJYeFAmtKC8pO27NR&#10;sEzna9z8xWZ0r9Lf1XFW/+8PfaU6X+3sB4Sn1r/Dr/ZCK4iH8PwSfoC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SSEbFAAAA2wAAAA8AAAAAAAAAAAAAAAAAlwIAAGRycy9k&#10;b3ducmV2LnhtbFBLBQYAAAAABAAEAPUAAACJAwAAAAA=&#10;" filled="f" stroked="f" strokeweight=".5pt">
                  <v:textbox>
                    <w:txbxContent>
                      <w:p w:rsidR="00A61BFE" w:rsidRDefault="00A61BFE" w:rsidP="00A61BFE">
                        <w:pPr>
                          <w:pStyle w:val="NormalWeb"/>
                          <w:spacing w:before="0" w:beforeAutospacing="0" w:after="0" w:afterAutospacing="0"/>
                        </w:pPr>
                        <w:r>
                          <w:rPr>
                            <w:rFonts w:ascii="Calibri" w:eastAsia="MS Mincho" w:hAnsi="Calibri"/>
                            <w:b/>
                            <w:bCs/>
                            <w:color w:val="FF0000"/>
                            <w:kern w:val="24"/>
                            <w:lang w:val="en-GB"/>
                          </w:rPr>
                          <w:t>Flow of funds</w:t>
                        </w:r>
                      </w:p>
                      <w:p w:rsidR="00A61BFE" w:rsidRDefault="00A61BFE" w:rsidP="00A61BFE">
                        <w:pPr>
                          <w:pStyle w:val="NormalWeb"/>
                          <w:spacing w:before="0" w:beforeAutospacing="0" w:after="0" w:afterAutospacing="0"/>
                        </w:pPr>
                        <w:r>
                          <w:rPr>
                            <w:rFonts w:ascii="Calibri" w:eastAsia="MS Mincho" w:hAnsi="Calibri"/>
                            <w:b/>
                            <w:bCs/>
                            <w:color w:val="FF0000"/>
                            <w:kern w:val="24"/>
                            <w:lang w:val="en-GB"/>
                          </w:rPr>
                          <w:t> </w:t>
                        </w:r>
                      </w:p>
                    </w:txbxContent>
                  </v:textbox>
                </v:shape>
                <v:rect id="Rectangle_x0020_28" o:spid="_x0000_s1052" style="position:absolute;left:3112303;top:2499227;width:833718;height:1120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3bKvwAA&#10;ANsAAAAPAAAAZHJzL2Rvd25yZXYueG1sRE9Ni8IwEL0L/ocwgjdN7KFI1ygiVPQkqx72ODZjW2wm&#10;JYla//3msLDHx/tebQbbiRf50DrWsJgrEMSVMy3XGq6XcrYEESKywc4xafhQgM16PFphYdybv+l1&#10;jrVIIRwK1NDE2BdShqohi2HueuLE3Z23GBP0tTQe3yncdjJTKpcWW04NDfa0a6h6nJ9Wg89/HvvT&#10;cV+WKtyrLF5vC5XftJ5Ohu0XiEhD/Bf/uQ9GQ5bGpi/pB8j1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ePdsq/AAAA2wAAAA8AAAAAAAAAAAAAAAAAlwIAAGRycy9kb3ducmV2&#10;LnhtbFBLBQYAAAAABAAEAPUAAACDAwAAAAA=&#10;" fillcolor="#ed7d31 [3205]" strokecolor="#7f5f00 [1607]" strokeweight="1pt">
                  <v:textbox>
                    <w:txbxContent>
                      <w:p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National Steering Committee</w:t>
                        </w:r>
                      </w:p>
                      <w:p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 (IPs NDA, AE</w:t>
                        </w:r>
                        <w:proofErr w:type="gramStart"/>
                        <w:r>
                          <w:rPr>
                            <w:rFonts w:ascii="Calibri" w:eastAsia="MS Mincho" w:hAnsi="Calibri"/>
                            <w:color w:val="FFFFFF"/>
                            <w:kern w:val="24"/>
                            <w:lang w:val="is-IS"/>
                          </w:rPr>
                          <w:t>…..</w:t>
                        </w:r>
                        <w:proofErr w:type="gramEnd"/>
                        <w:r>
                          <w:rPr>
                            <w:rFonts w:ascii="Calibri" w:eastAsia="MS Mincho" w:hAnsi="Calibri"/>
                            <w:color w:val="FFFFFF"/>
                            <w:kern w:val="24"/>
                            <w:lang w:val="is-IS"/>
                          </w:rPr>
                          <w:t>)</w:t>
                        </w:r>
                      </w:p>
                    </w:txbxContent>
                  </v:textbox>
                </v:rect>
                <v:rect id="Rectangle_x0020_29" o:spid="_x0000_s1053" style="position:absolute;left:2571320;top:2499227;width:521465;height:1120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E0TvwAA&#10;ANsAAAAPAAAAZHJzL2Rvd25yZXYueG1sRI/NCsIwEITvgu8QVvCmqQr+VKOoIOjBgz8PsDRrW2w2&#10;tYm2vr0RBI/DzDfDLFaNKcSLKpdbVjDoRyCIE6tzThVcL7veFITzyBoLy6TgTQ5Wy3ZrgbG2NZ/o&#10;dfapCCXsYlSQeV/GUrokI4Oub0vi4N1sZdAHWaVSV1iHclPIYRSNpcGcw0KGJW0zSu7np1Ew5OnT&#10;N5dJVB8O6E7H0WOwsahUt9Os5yA8Nf4f/tF7HbgZfL+EHyC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i4TRO/AAAA2wAAAA8AAAAAAAAAAAAAAAAAlwIAAGRycy9kb3ducmV2&#10;LnhtbFBLBQYAAAAABAAEAPUAAACDAwAAAAA=&#10;" fillcolor="#2e75b6" strokecolor="#5b9bd5" strokeweight="1pt">
                  <v:textbox>
                    <w:txbxContent>
                      <w:p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AE or EE Country Office </w:t>
                        </w:r>
                      </w:p>
                    </w:txbxContent>
                  </v:textbox>
                </v:rect>
                <v:rect id="Rectangle_x0020_30" o:spid="_x0000_s1054" style="position:absolute;left:5421803;top:2507853;width:833120;height:1120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OwRvwAA&#10;ANsAAAAPAAAAZHJzL2Rvd25yZXYueG1sRE/LisIwFN0P+A/hCu7GRIUi1SgiVGZWg4+Fy2tzbYvN&#10;TUmi1r83iwGXh/Nernvbigf50DjWMBkrEMSlMw1XGk7H4nsOIkRkg61j0vCiAOvV4GuJuXFP3tPj&#10;ECuRQjjkqKGOsculDGVNFsPYdcSJuzpvMSboK2k8PlO4beVUqUxabDg11NjRtqbydrhbDT4733Z/&#10;v7uiUOFaTuPpMlHZRevRsN8sQETq40f87/4xGmZpffqSfoBcv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wg7BG/AAAA2wAAAA8AAAAAAAAAAAAAAAAAlwIAAGRycy9kb3ducmV2&#10;LnhtbFBLBQYAAAAABAAEAPUAAACDAwAAAAA=&#10;" fillcolor="#ed7d31 [3205]" strokecolor="#7f5f00 [1607]" strokeweight="1pt">
                  <v:textbox>
                    <w:txbxContent>
                      <w:p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National Steering Committee</w:t>
                        </w:r>
                      </w:p>
                      <w:p w:rsidR="00A61BFE" w:rsidRDefault="00A61BFE" w:rsidP="00A61BFE">
                        <w:pPr>
                          <w:pStyle w:val="NormalWeb"/>
                          <w:spacing w:before="0" w:beforeAutospacing="0" w:after="0" w:afterAutospacing="0"/>
                          <w:jc w:val="center"/>
                        </w:pPr>
                        <w:r>
                          <w:rPr>
                            <w:rFonts w:ascii="Calibri" w:eastAsia="MS Mincho" w:hAnsi="Calibri"/>
                            <w:color w:val="FFFFFF"/>
                            <w:kern w:val="24"/>
                            <w:lang w:val="en-GB"/>
                          </w:rPr>
                          <w:t xml:space="preserve"> (IPs NDA, AE</w:t>
                        </w:r>
                        <w:proofErr w:type="gramStart"/>
                        <w:r>
                          <w:rPr>
                            <w:rFonts w:ascii="Calibri" w:eastAsia="MS Mincho" w:hAnsi="Calibri"/>
                            <w:color w:val="FFFFFF"/>
                            <w:kern w:val="24"/>
                            <w:lang w:val="is-IS"/>
                          </w:rPr>
                          <w:t>…..</w:t>
                        </w:r>
                        <w:proofErr w:type="gramEnd"/>
                        <w:r>
                          <w:rPr>
                            <w:rFonts w:ascii="Calibri" w:eastAsia="MS Mincho" w:hAnsi="Calibri"/>
                            <w:color w:val="FFFFFF"/>
                            <w:kern w:val="24"/>
                            <w:lang w:val="is-IS"/>
                          </w:rPr>
                          <w:t>)</w:t>
                        </w:r>
                      </w:p>
                    </w:txbxContent>
                  </v:textbox>
                </v:rect>
                <v:shape id="Straight_x0020_Arrow_x0020_Connector_x0020_31" o:spid="_x0000_s1055" type="#_x0000_t32" style="position:absolute;left:5814554;top:1981642;width:8964;height:51098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518cQAAADbAAAADwAAAGRycy9kb3ducmV2LnhtbESPQWvCQBSE74L/YXlCb3WjFmnTbEQs&#10;Wk+Wanvo7ZF9JsHs25hddf33rlDwOMzMN0w2C6YRZ+pcbVnBaJiAIC6srrlU8LNbPr+CcB5ZY2OZ&#10;FFzJwSzv9zJMtb3wN523vhQRwi5FBZX3bSqlKyoy6Ia2JY7e3nYGfZRdKXWHlwg3jRwnyVQarDku&#10;VNjSoqLisD0ZBb/Hj7Di4+fm7W+5e/nytpwUYa7U0yDM30F4Cv4R/m+vtYLJCO5f4g+Q+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DnXxxAAAANsAAAAPAAAAAAAAAAAA&#10;AAAAAKECAABkcnMvZG93bnJldi54bWxQSwUGAAAAAAQABAD5AAAAkgMAAAAA&#10;" strokecolor="red" strokeweight=".5pt">
                  <v:stroke endarrow="block" joinstyle="miter"/>
                </v:shape>
                <v:shape id="Elbow_x0020_Connector_x0020_32" o:spid="_x0000_s1056" type="#_x0000_t34" style="position:absolute;left:4058178;top:4752350;width:2278666;height:12701;rotation: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1lvsUAAADbAAAADwAAAGRycy9kb3ducmV2LnhtbESPT2vCQBTE74LfYXmCl6KbKpUQXaUt&#10;2Aq9+A/Pz+wziWbfhuwao5++Wyh4HGbmN8xs0ZpSNFS7wrKC12EEgji1uuBMwX63HMQgnEfWWFom&#10;BXdysJh3OzNMtL3xhpqtz0SAsEtQQe59lUjp0pwMuqGtiIN3srVBH2SdSV3jLcBNKUdRNJEGCw4L&#10;OVb0mVN62V6NgvNH7NbNPv36fvy87A7Ht6uPj6RUv9e+T0F4av0z/N9eaQXjEfx9CT9Az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I1lvsUAAADbAAAADwAAAAAAAAAA&#10;AAAAAAChAgAAZHJzL2Rvd25yZXYueG1sUEsFBgAAAAAEAAQA+QAAAJMDAAAAAA==&#10;" strokecolor="#a5a5a5 [3206]" strokeweight="2pt">
                  <v:stroke dashstyle="longDashDotDot" endarrow="block"/>
                </v:shape>
                <v:shape id="Text_x0020_Box_x0020_8" o:spid="_x0000_s1057" type="#_x0000_t202" style="position:absolute;left:4422764;top:4295052;width:1028615;height:581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NiYxQAA&#10;ANsAAAAPAAAAZHJzL2Rvd25yZXYueG1sRI9Pi8IwFMTvgt8hPGFvmqoopRpFCuKy6ME/l729bZ5t&#10;sXmpTdTufvqNIHgcZuY3zHzZmkrcqXGlZQXDQQSCOLO65FzB6bjuxyCcR9ZYWSYFv+Rgueh25pho&#10;++A93Q8+FwHCLkEFhfd1IqXLCjLoBrYmDt7ZNgZ9kE0udYOPADeVHEXRVBosOSwUWFNaUHY53IyC&#10;r3S9w/3PyMR/VbrZnlf19fQ9Ueqj165mIDy1/h1+tT+1gvEYnl/CD5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9w2JjFAAAA2wAAAA8AAAAAAAAAAAAAAAAAlwIAAGRycy9k&#10;b3ducmV2LnhtbFBLBQYAAAAABAAEAPUAAACJAwAAAAA=&#10;" filled="f" stroked="f" strokeweight=".5pt">
                  <v:textbox>
                    <w:txbxContent>
                      <w:p w:rsidR="00A61BFE" w:rsidRDefault="00A61BFE" w:rsidP="00A61BFE">
                        <w:pPr>
                          <w:pStyle w:val="NormalWeb"/>
                          <w:spacing w:before="0" w:beforeAutospacing="0" w:after="0" w:afterAutospacing="0"/>
                        </w:pPr>
                        <w:r>
                          <w:rPr>
                            <w:rFonts w:ascii="Calibri" w:eastAsia="MS Mincho" w:hAnsi="Calibri"/>
                            <w:i/>
                            <w:iCs/>
                            <w:color w:val="244061"/>
                            <w:kern w:val="24"/>
                            <w:lang w:val="en-GB"/>
                          </w:rPr>
                          <w:t>Reporting on results/impacts</w:t>
                        </w:r>
                      </w:p>
                      <w:p w:rsidR="00A61BFE" w:rsidRDefault="00A61BFE" w:rsidP="00A61BFE">
                        <w:pPr>
                          <w:pStyle w:val="NormalWeb"/>
                          <w:spacing w:before="0" w:beforeAutospacing="0" w:after="0" w:afterAutospacing="0"/>
                        </w:pPr>
                        <w:r>
                          <w:rPr>
                            <w:rFonts w:ascii="Calibri" w:eastAsia="MS Mincho" w:hAnsi="Calibri"/>
                            <w:i/>
                            <w:iCs/>
                            <w:color w:val="244061"/>
                            <w:kern w:val="24"/>
                            <w:lang w:val="en-GB"/>
                          </w:rPr>
                          <w:t> </w:t>
                        </w:r>
                      </w:p>
                    </w:txbxContent>
                  </v:textbox>
                </v:shape>
                <v:shape id="Straight_x0020_Arrow_x0020_Connector_x0020_34" o:spid="_x0000_s1058" type="#_x0000_t32" style="position:absolute;left:3010086;top:583748;width:1;height:2857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MNMQMUAAADbAAAADwAAAGRycy9kb3ducmV2LnhtbESPQWvCQBSE7wX/w/IEL0U3WrGSuoqI&#10;pRa9NIrg7ZF9TYLZt2F3G+O/dwuFHoeZ+YZZrDpTi5acrywrGI8SEMS51RUXCk7H9+EchA/IGmvL&#10;pOBOHlbL3tMCU21v/EVtFgoRIexTVFCG0KRS+rwkg35kG+LofVtnMETpCqkd3iLc1HKSJDNpsOK4&#10;UGJDm5Lya/ZjFGTJTn9MCz7nz9v2+Pk62V8OF6fUoN+t30AE6sJ/+K+90wpepvD7Jf4AuX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MNMQMUAAADbAAAADwAAAAAAAAAA&#10;AAAAAAChAgAAZHJzL2Rvd25yZXYueG1sUEsFBgAAAAAEAAQA+QAAAJMDAAAAAA==&#10;" strokecolor="red" strokeweight="1pt">
                  <v:stroke endarrow="block" joinstyle="miter"/>
                </v:shape>
                <v:oval id="Oval_x0020_35" o:spid="_x0000_s1059" style="position:absolute;left:5409112;top:5458087;width:469392;height:426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KjatwwAA&#10;ANsAAAAPAAAAZHJzL2Rvd25yZXYueG1sRI9Ba8JAFITvQv/D8gq9SN2oWEvqKlIQcqqYFrw+sq+7&#10;abJvQ3Zr0n/fFQSPw8x8w2x2o2vFhfpQe1Ywn2UgiCuvazYKvj4Pz68gQkTW2HomBX8UYLd9mGww&#10;137gE13KaESCcMhRgY2xy6UMlSWHYeY74uR9+95hTLI3Uvc4JLhr5SLLXqTDmtOCxY7eLVVN+esS&#10;xayPxi2rqf2wP+dzUTTlsG6Uenoc928gIo3xHr61C61guYLrl/Q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KjatwwAAANsAAAAPAAAAAAAAAAAAAAAAAJcCAABkcnMvZG93&#10;bnJldi54bWxQSwUGAAAAAAQABAD1AAAAhwMAAAAA&#10;" strokecolor="#823b0b [1605]" strokeweight="1pt">
                  <v:stroke joinstyle="miter"/>
                </v:oval>
                <v:shape id="Straight_x0020_Arrow_x0020_Connector_x0020_36" o:spid="_x0000_s1060" type="#_x0000_t32" style="position:absolute;left:5064056;top:1682252;width:907;height:80403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6qjMYAAADbAAAADwAAAGRycy9kb3ducmV2LnhtbESP3WrCQBSE7wu+w3IKvSm6aaWhRlex&#10;FUEICLXq9SF78kOzZ9PsJkafvlso9HKYmW+YxWowteipdZVlBU+TCARxZnXFhYLj53b8CsJ5ZI21&#10;ZVJwJQer5ehugYm2F/6g/uALESDsElRQet8kUrqsJINuYhvi4OW2NeiDbAupW7wEuKnlcxTF0mDF&#10;YaHEht5Lyr4OnVHQzbp9/vaYphtM47Phl/77dsqVergf1nMQngb/H/5r77SCaQy/X8IP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IeqozGAAAA2wAAAA8AAAAAAAAA&#10;AAAAAAAAoQIAAGRycy9kb3ducmV2LnhtbFBLBQYAAAAABAAEAPkAAACUAwAAAAA=&#10;" strokecolor="#a5a5a5 [3206]" strokeweight="1.5pt">
                  <v:stroke dashstyle="longDashDotDot" endarrow="block" joinstyle="miter"/>
                </v:shape>
                <v:shape id="Straight_x0020_Arrow_x0020_Connector_x0020_37" o:spid="_x0000_s1061" type="#_x0000_t32" style="position:absolute;left:2789016;top:602113;width:0;height:25926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w+FsMAAADbAAAADwAAAGRycy9kb3ducmV2LnhtbESPT4vCMBTE74LfITzBm6auuErXKLIo&#10;/jutuuDx0Tzbss1LaWJbv70RFjwOM/MbZr5sTSFqqlxuWcFoGIEgTqzOOVVwOW8GMxDOI2ssLJOC&#10;BzlYLrqdOcbaNvxD9cmnIkDYxagg876MpXRJRgbd0JbEwbvZyqAPskqlrrAJcFPIjyj6lAZzDgsZ&#10;lvSdUfJ3uhsF59+j1ev97FZP1/lle23SyfXQKNXvtasvEJ5a/w7/t3dawXgKry/hB8jF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MPhbDAAAA2wAAAA8AAAAAAAAAAAAA&#10;AAAAoQIAAGRycy9kb3ducmV2LnhtbFBLBQYAAAAABAAEAPkAAACRAwAAAAA=&#10;" strokecolor="#a5a5a5 [3206]" strokeweight="1.5pt">
                  <v:stroke dashstyle="longDashDot" endarrow="block" joinstyle="miter"/>
                </v:shape>
                <w10:anchorlock/>
              </v:group>
            </w:pict>
          </mc:Fallback>
        </mc:AlternateContent>
      </w:r>
    </w:p>
    <w:sectPr w:rsidR="00A61BFE" w:rsidSect="00C14D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CB298" w14:textId="77777777" w:rsidR="009F63CF" w:rsidRDefault="009F63CF" w:rsidP="00A21FB4">
      <w:r>
        <w:separator/>
      </w:r>
    </w:p>
  </w:endnote>
  <w:endnote w:type="continuationSeparator" w:id="0">
    <w:p w14:paraId="7FFA8E40" w14:textId="77777777" w:rsidR="009F63CF" w:rsidRDefault="009F63CF" w:rsidP="00A2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MS Mincho">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D4438" w14:textId="77777777" w:rsidR="009F63CF" w:rsidRDefault="009F63CF" w:rsidP="00A21FB4">
      <w:r>
        <w:separator/>
      </w:r>
    </w:p>
  </w:footnote>
  <w:footnote w:type="continuationSeparator" w:id="0">
    <w:p w14:paraId="6EFA59F1" w14:textId="77777777" w:rsidR="009F63CF" w:rsidRDefault="009F63CF" w:rsidP="00A21FB4">
      <w:r>
        <w:continuationSeparator/>
      </w:r>
    </w:p>
  </w:footnote>
  <w:footnote w:id="1">
    <w:p w14:paraId="2FECBC85" w14:textId="77777777" w:rsidR="00A21FB4" w:rsidRDefault="00A21FB4">
      <w:pPr>
        <w:pStyle w:val="Textonotapie"/>
      </w:pPr>
      <w:r>
        <w:rPr>
          <w:rStyle w:val="Refdenotaalpie"/>
        </w:rPr>
        <w:footnoteRef/>
      </w:r>
      <w:r>
        <w:t xml:space="preserve"> While this program could be supported by any source of funding, the intention is to target current climate finance flows. These flows are meant to be channeled to action in developing countries only, hence the limitation in scope to developing countries.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78BD"/>
    <w:multiLevelType w:val="hybridMultilevel"/>
    <w:tmpl w:val="8F5C31BC"/>
    <w:lvl w:ilvl="0" w:tplc="65AC1636">
      <w:start w:val="1"/>
      <w:numFmt w:val="bullet"/>
      <w:lvlText w:val="•"/>
      <w:lvlJc w:val="left"/>
      <w:pPr>
        <w:tabs>
          <w:tab w:val="num" w:pos="720"/>
        </w:tabs>
        <w:ind w:left="720" w:hanging="360"/>
      </w:pPr>
      <w:rPr>
        <w:rFonts w:ascii="Arial" w:hAnsi="Arial" w:hint="default"/>
      </w:rPr>
    </w:lvl>
    <w:lvl w:ilvl="1" w:tplc="6A001080" w:tentative="1">
      <w:start w:val="1"/>
      <w:numFmt w:val="bullet"/>
      <w:lvlText w:val="•"/>
      <w:lvlJc w:val="left"/>
      <w:pPr>
        <w:tabs>
          <w:tab w:val="num" w:pos="1440"/>
        </w:tabs>
        <w:ind w:left="1440" w:hanging="360"/>
      </w:pPr>
      <w:rPr>
        <w:rFonts w:ascii="Arial" w:hAnsi="Arial" w:hint="default"/>
      </w:rPr>
    </w:lvl>
    <w:lvl w:ilvl="2" w:tplc="847E3FF0" w:tentative="1">
      <w:start w:val="1"/>
      <w:numFmt w:val="bullet"/>
      <w:lvlText w:val="•"/>
      <w:lvlJc w:val="left"/>
      <w:pPr>
        <w:tabs>
          <w:tab w:val="num" w:pos="2160"/>
        </w:tabs>
        <w:ind w:left="2160" w:hanging="360"/>
      </w:pPr>
      <w:rPr>
        <w:rFonts w:ascii="Arial" w:hAnsi="Arial" w:hint="default"/>
      </w:rPr>
    </w:lvl>
    <w:lvl w:ilvl="3" w:tplc="399A4424" w:tentative="1">
      <w:start w:val="1"/>
      <w:numFmt w:val="bullet"/>
      <w:lvlText w:val="•"/>
      <w:lvlJc w:val="left"/>
      <w:pPr>
        <w:tabs>
          <w:tab w:val="num" w:pos="2880"/>
        </w:tabs>
        <w:ind w:left="2880" w:hanging="360"/>
      </w:pPr>
      <w:rPr>
        <w:rFonts w:ascii="Arial" w:hAnsi="Arial" w:hint="default"/>
      </w:rPr>
    </w:lvl>
    <w:lvl w:ilvl="4" w:tplc="91F04656" w:tentative="1">
      <w:start w:val="1"/>
      <w:numFmt w:val="bullet"/>
      <w:lvlText w:val="•"/>
      <w:lvlJc w:val="left"/>
      <w:pPr>
        <w:tabs>
          <w:tab w:val="num" w:pos="3600"/>
        </w:tabs>
        <w:ind w:left="3600" w:hanging="360"/>
      </w:pPr>
      <w:rPr>
        <w:rFonts w:ascii="Arial" w:hAnsi="Arial" w:hint="default"/>
      </w:rPr>
    </w:lvl>
    <w:lvl w:ilvl="5" w:tplc="E1A65EBA" w:tentative="1">
      <w:start w:val="1"/>
      <w:numFmt w:val="bullet"/>
      <w:lvlText w:val="•"/>
      <w:lvlJc w:val="left"/>
      <w:pPr>
        <w:tabs>
          <w:tab w:val="num" w:pos="4320"/>
        </w:tabs>
        <w:ind w:left="4320" w:hanging="360"/>
      </w:pPr>
      <w:rPr>
        <w:rFonts w:ascii="Arial" w:hAnsi="Arial" w:hint="default"/>
      </w:rPr>
    </w:lvl>
    <w:lvl w:ilvl="6" w:tplc="8E0E1218" w:tentative="1">
      <w:start w:val="1"/>
      <w:numFmt w:val="bullet"/>
      <w:lvlText w:val="•"/>
      <w:lvlJc w:val="left"/>
      <w:pPr>
        <w:tabs>
          <w:tab w:val="num" w:pos="5040"/>
        </w:tabs>
        <w:ind w:left="5040" w:hanging="360"/>
      </w:pPr>
      <w:rPr>
        <w:rFonts w:ascii="Arial" w:hAnsi="Arial" w:hint="default"/>
      </w:rPr>
    </w:lvl>
    <w:lvl w:ilvl="7" w:tplc="A426F0AC" w:tentative="1">
      <w:start w:val="1"/>
      <w:numFmt w:val="bullet"/>
      <w:lvlText w:val="•"/>
      <w:lvlJc w:val="left"/>
      <w:pPr>
        <w:tabs>
          <w:tab w:val="num" w:pos="5760"/>
        </w:tabs>
        <w:ind w:left="5760" w:hanging="360"/>
      </w:pPr>
      <w:rPr>
        <w:rFonts w:ascii="Arial" w:hAnsi="Arial" w:hint="default"/>
      </w:rPr>
    </w:lvl>
    <w:lvl w:ilvl="8" w:tplc="AE2C6B66" w:tentative="1">
      <w:start w:val="1"/>
      <w:numFmt w:val="bullet"/>
      <w:lvlText w:val="•"/>
      <w:lvlJc w:val="left"/>
      <w:pPr>
        <w:tabs>
          <w:tab w:val="num" w:pos="6480"/>
        </w:tabs>
        <w:ind w:left="6480" w:hanging="360"/>
      </w:pPr>
      <w:rPr>
        <w:rFonts w:ascii="Arial" w:hAnsi="Arial" w:hint="default"/>
      </w:rPr>
    </w:lvl>
  </w:abstractNum>
  <w:abstractNum w:abstractNumId="1">
    <w:nsid w:val="3AEB107C"/>
    <w:multiLevelType w:val="hybridMultilevel"/>
    <w:tmpl w:val="418E60E8"/>
    <w:lvl w:ilvl="0" w:tplc="25AC8E0E">
      <w:start w:val="1"/>
      <w:numFmt w:val="bullet"/>
      <w:lvlText w:val="•"/>
      <w:lvlJc w:val="left"/>
      <w:pPr>
        <w:tabs>
          <w:tab w:val="num" w:pos="720"/>
        </w:tabs>
        <w:ind w:left="720" w:hanging="360"/>
      </w:pPr>
      <w:rPr>
        <w:rFonts w:ascii="Arial" w:hAnsi="Arial" w:hint="default"/>
      </w:rPr>
    </w:lvl>
    <w:lvl w:ilvl="1" w:tplc="25AC8E3E" w:tentative="1">
      <w:start w:val="1"/>
      <w:numFmt w:val="bullet"/>
      <w:lvlText w:val="•"/>
      <w:lvlJc w:val="left"/>
      <w:pPr>
        <w:tabs>
          <w:tab w:val="num" w:pos="1440"/>
        </w:tabs>
        <w:ind w:left="1440" w:hanging="360"/>
      </w:pPr>
      <w:rPr>
        <w:rFonts w:ascii="Arial" w:hAnsi="Arial" w:hint="default"/>
      </w:rPr>
    </w:lvl>
    <w:lvl w:ilvl="2" w:tplc="478E9D34" w:tentative="1">
      <w:start w:val="1"/>
      <w:numFmt w:val="bullet"/>
      <w:lvlText w:val="•"/>
      <w:lvlJc w:val="left"/>
      <w:pPr>
        <w:tabs>
          <w:tab w:val="num" w:pos="2160"/>
        </w:tabs>
        <w:ind w:left="2160" w:hanging="360"/>
      </w:pPr>
      <w:rPr>
        <w:rFonts w:ascii="Arial" w:hAnsi="Arial" w:hint="default"/>
      </w:rPr>
    </w:lvl>
    <w:lvl w:ilvl="3" w:tplc="3E00EC16" w:tentative="1">
      <w:start w:val="1"/>
      <w:numFmt w:val="bullet"/>
      <w:lvlText w:val="•"/>
      <w:lvlJc w:val="left"/>
      <w:pPr>
        <w:tabs>
          <w:tab w:val="num" w:pos="2880"/>
        </w:tabs>
        <w:ind w:left="2880" w:hanging="360"/>
      </w:pPr>
      <w:rPr>
        <w:rFonts w:ascii="Arial" w:hAnsi="Arial" w:hint="default"/>
      </w:rPr>
    </w:lvl>
    <w:lvl w:ilvl="4" w:tplc="9ABA64F0" w:tentative="1">
      <w:start w:val="1"/>
      <w:numFmt w:val="bullet"/>
      <w:lvlText w:val="•"/>
      <w:lvlJc w:val="left"/>
      <w:pPr>
        <w:tabs>
          <w:tab w:val="num" w:pos="3600"/>
        </w:tabs>
        <w:ind w:left="3600" w:hanging="360"/>
      </w:pPr>
      <w:rPr>
        <w:rFonts w:ascii="Arial" w:hAnsi="Arial" w:hint="default"/>
      </w:rPr>
    </w:lvl>
    <w:lvl w:ilvl="5" w:tplc="BBD8C5D0" w:tentative="1">
      <w:start w:val="1"/>
      <w:numFmt w:val="bullet"/>
      <w:lvlText w:val="•"/>
      <w:lvlJc w:val="left"/>
      <w:pPr>
        <w:tabs>
          <w:tab w:val="num" w:pos="4320"/>
        </w:tabs>
        <w:ind w:left="4320" w:hanging="360"/>
      </w:pPr>
      <w:rPr>
        <w:rFonts w:ascii="Arial" w:hAnsi="Arial" w:hint="default"/>
      </w:rPr>
    </w:lvl>
    <w:lvl w:ilvl="6" w:tplc="38B01A06" w:tentative="1">
      <w:start w:val="1"/>
      <w:numFmt w:val="bullet"/>
      <w:lvlText w:val="•"/>
      <w:lvlJc w:val="left"/>
      <w:pPr>
        <w:tabs>
          <w:tab w:val="num" w:pos="5040"/>
        </w:tabs>
        <w:ind w:left="5040" w:hanging="360"/>
      </w:pPr>
      <w:rPr>
        <w:rFonts w:ascii="Arial" w:hAnsi="Arial" w:hint="default"/>
      </w:rPr>
    </w:lvl>
    <w:lvl w:ilvl="7" w:tplc="AD24EC3A" w:tentative="1">
      <w:start w:val="1"/>
      <w:numFmt w:val="bullet"/>
      <w:lvlText w:val="•"/>
      <w:lvlJc w:val="left"/>
      <w:pPr>
        <w:tabs>
          <w:tab w:val="num" w:pos="5760"/>
        </w:tabs>
        <w:ind w:left="5760" w:hanging="360"/>
      </w:pPr>
      <w:rPr>
        <w:rFonts w:ascii="Arial" w:hAnsi="Arial" w:hint="default"/>
      </w:rPr>
    </w:lvl>
    <w:lvl w:ilvl="8" w:tplc="318AD8D4" w:tentative="1">
      <w:start w:val="1"/>
      <w:numFmt w:val="bullet"/>
      <w:lvlText w:val="•"/>
      <w:lvlJc w:val="left"/>
      <w:pPr>
        <w:tabs>
          <w:tab w:val="num" w:pos="6480"/>
        </w:tabs>
        <w:ind w:left="6480" w:hanging="360"/>
      </w:pPr>
      <w:rPr>
        <w:rFonts w:ascii="Arial" w:hAnsi="Arial" w:hint="default"/>
      </w:rPr>
    </w:lvl>
  </w:abstractNum>
  <w:abstractNum w:abstractNumId="2">
    <w:nsid w:val="5B6A2B2A"/>
    <w:multiLevelType w:val="hybridMultilevel"/>
    <w:tmpl w:val="2AA8DC44"/>
    <w:lvl w:ilvl="0" w:tplc="D482096C">
      <w:start w:val="1"/>
      <w:numFmt w:val="bullet"/>
      <w:lvlText w:val="•"/>
      <w:lvlJc w:val="left"/>
      <w:pPr>
        <w:tabs>
          <w:tab w:val="num" w:pos="720"/>
        </w:tabs>
        <w:ind w:left="720" w:hanging="360"/>
      </w:pPr>
      <w:rPr>
        <w:rFonts w:ascii="Arial" w:hAnsi="Arial" w:hint="default"/>
      </w:rPr>
    </w:lvl>
    <w:lvl w:ilvl="1" w:tplc="B3AEB332" w:tentative="1">
      <w:start w:val="1"/>
      <w:numFmt w:val="bullet"/>
      <w:lvlText w:val="•"/>
      <w:lvlJc w:val="left"/>
      <w:pPr>
        <w:tabs>
          <w:tab w:val="num" w:pos="1440"/>
        </w:tabs>
        <w:ind w:left="1440" w:hanging="360"/>
      </w:pPr>
      <w:rPr>
        <w:rFonts w:ascii="Arial" w:hAnsi="Arial" w:hint="default"/>
      </w:rPr>
    </w:lvl>
    <w:lvl w:ilvl="2" w:tplc="1916D6BA" w:tentative="1">
      <w:start w:val="1"/>
      <w:numFmt w:val="bullet"/>
      <w:lvlText w:val="•"/>
      <w:lvlJc w:val="left"/>
      <w:pPr>
        <w:tabs>
          <w:tab w:val="num" w:pos="2160"/>
        </w:tabs>
        <w:ind w:left="2160" w:hanging="360"/>
      </w:pPr>
      <w:rPr>
        <w:rFonts w:ascii="Arial" w:hAnsi="Arial" w:hint="default"/>
      </w:rPr>
    </w:lvl>
    <w:lvl w:ilvl="3" w:tplc="4CC6B068" w:tentative="1">
      <w:start w:val="1"/>
      <w:numFmt w:val="bullet"/>
      <w:lvlText w:val="•"/>
      <w:lvlJc w:val="left"/>
      <w:pPr>
        <w:tabs>
          <w:tab w:val="num" w:pos="2880"/>
        </w:tabs>
        <w:ind w:left="2880" w:hanging="360"/>
      </w:pPr>
      <w:rPr>
        <w:rFonts w:ascii="Arial" w:hAnsi="Arial" w:hint="default"/>
      </w:rPr>
    </w:lvl>
    <w:lvl w:ilvl="4" w:tplc="2B42D6F6" w:tentative="1">
      <w:start w:val="1"/>
      <w:numFmt w:val="bullet"/>
      <w:lvlText w:val="•"/>
      <w:lvlJc w:val="left"/>
      <w:pPr>
        <w:tabs>
          <w:tab w:val="num" w:pos="3600"/>
        </w:tabs>
        <w:ind w:left="3600" w:hanging="360"/>
      </w:pPr>
      <w:rPr>
        <w:rFonts w:ascii="Arial" w:hAnsi="Arial" w:hint="default"/>
      </w:rPr>
    </w:lvl>
    <w:lvl w:ilvl="5" w:tplc="3362A48E" w:tentative="1">
      <w:start w:val="1"/>
      <w:numFmt w:val="bullet"/>
      <w:lvlText w:val="•"/>
      <w:lvlJc w:val="left"/>
      <w:pPr>
        <w:tabs>
          <w:tab w:val="num" w:pos="4320"/>
        </w:tabs>
        <w:ind w:left="4320" w:hanging="360"/>
      </w:pPr>
      <w:rPr>
        <w:rFonts w:ascii="Arial" w:hAnsi="Arial" w:hint="default"/>
      </w:rPr>
    </w:lvl>
    <w:lvl w:ilvl="6" w:tplc="77E05C80" w:tentative="1">
      <w:start w:val="1"/>
      <w:numFmt w:val="bullet"/>
      <w:lvlText w:val="•"/>
      <w:lvlJc w:val="left"/>
      <w:pPr>
        <w:tabs>
          <w:tab w:val="num" w:pos="5040"/>
        </w:tabs>
        <w:ind w:left="5040" w:hanging="360"/>
      </w:pPr>
      <w:rPr>
        <w:rFonts w:ascii="Arial" w:hAnsi="Arial" w:hint="default"/>
      </w:rPr>
    </w:lvl>
    <w:lvl w:ilvl="7" w:tplc="2C32E2C4" w:tentative="1">
      <w:start w:val="1"/>
      <w:numFmt w:val="bullet"/>
      <w:lvlText w:val="•"/>
      <w:lvlJc w:val="left"/>
      <w:pPr>
        <w:tabs>
          <w:tab w:val="num" w:pos="5760"/>
        </w:tabs>
        <w:ind w:left="5760" w:hanging="360"/>
      </w:pPr>
      <w:rPr>
        <w:rFonts w:ascii="Arial" w:hAnsi="Arial" w:hint="default"/>
      </w:rPr>
    </w:lvl>
    <w:lvl w:ilvl="8" w:tplc="11B4AE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FE"/>
    <w:rsid w:val="0001093D"/>
    <w:rsid w:val="00030444"/>
    <w:rsid w:val="000A606C"/>
    <w:rsid w:val="000F14AB"/>
    <w:rsid w:val="00326FD7"/>
    <w:rsid w:val="00342B13"/>
    <w:rsid w:val="00504BF0"/>
    <w:rsid w:val="006160E6"/>
    <w:rsid w:val="007A52BD"/>
    <w:rsid w:val="007F1D5A"/>
    <w:rsid w:val="009F63CF"/>
    <w:rsid w:val="00A21FB4"/>
    <w:rsid w:val="00A33C4D"/>
    <w:rsid w:val="00A61BFE"/>
    <w:rsid w:val="00B77EE8"/>
    <w:rsid w:val="00C14D59"/>
    <w:rsid w:val="00E914D8"/>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5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next w:val="Normal"/>
    <w:link w:val="Ttulo2Car"/>
    <w:uiPriority w:val="9"/>
    <w:unhideWhenUsed/>
    <w:qFormat/>
    <w:rsid w:val="000109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BFE"/>
    <w:pPr>
      <w:spacing w:before="100" w:beforeAutospacing="1" w:after="100" w:afterAutospacing="1"/>
    </w:pPr>
    <w:rPr>
      <w:rFonts w:ascii="Times New Roman" w:hAnsi="Times New Roman" w:cs="Times New Roman"/>
      <w:lang w:val="en-PH"/>
    </w:rPr>
  </w:style>
  <w:style w:type="paragraph" w:styleId="Textonotapie">
    <w:name w:val="footnote text"/>
    <w:basedOn w:val="Normal"/>
    <w:link w:val="TextonotapieCar"/>
    <w:uiPriority w:val="99"/>
    <w:semiHidden/>
    <w:unhideWhenUsed/>
    <w:rsid w:val="00A21FB4"/>
    <w:rPr>
      <w:sz w:val="20"/>
      <w:szCs w:val="20"/>
    </w:rPr>
  </w:style>
  <w:style w:type="character" w:customStyle="1" w:styleId="TextonotapieCar">
    <w:name w:val="Texto nota pie Car"/>
    <w:basedOn w:val="Fuentedeprrafopredeter"/>
    <w:link w:val="Textonotapie"/>
    <w:uiPriority w:val="99"/>
    <w:semiHidden/>
    <w:rsid w:val="00A21FB4"/>
    <w:rPr>
      <w:sz w:val="20"/>
      <w:szCs w:val="20"/>
      <w:lang w:val="en-US"/>
    </w:rPr>
  </w:style>
  <w:style w:type="character" w:styleId="Refdenotaalpie">
    <w:name w:val="footnote reference"/>
    <w:basedOn w:val="Fuentedeprrafopredeter"/>
    <w:uiPriority w:val="99"/>
    <w:semiHidden/>
    <w:unhideWhenUsed/>
    <w:rsid w:val="00A21FB4"/>
    <w:rPr>
      <w:vertAlign w:val="superscript"/>
    </w:rPr>
  </w:style>
  <w:style w:type="character" w:styleId="Refdecomentario">
    <w:name w:val="annotation reference"/>
    <w:basedOn w:val="Fuentedeprrafopredeter"/>
    <w:uiPriority w:val="99"/>
    <w:semiHidden/>
    <w:unhideWhenUsed/>
    <w:rsid w:val="00A21FB4"/>
    <w:rPr>
      <w:sz w:val="16"/>
      <w:szCs w:val="16"/>
    </w:rPr>
  </w:style>
  <w:style w:type="paragraph" w:styleId="Textocomentario">
    <w:name w:val="annotation text"/>
    <w:basedOn w:val="Normal"/>
    <w:link w:val="TextocomentarioCar"/>
    <w:uiPriority w:val="99"/>
    <w:semiHidden/>
    <w:unhideWhenUsed/>
    <w:rsid w:val="00A21FB4"/>
    <w:rPr>
      <w:sz w:val="20"/>
      <w:szCs w:val="20"/>
    </w:rPr>
  </w:style>
  <w:style w:type="character" w:customStyle="1" w:styleId="TextocomentarioCar">
    <w:name w:val="Texto comentario Car"/>
    <w:basedOn w:val="Fuentedeprrafopredeter"/>
    <w:link w:val="Textocomentario"/>
    <w:uiPriority w:val="99"/>
    <w:semiHidden/>
    <w:rsid w:val="00A21FB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A21FB4"/>
    <w:rPr>
      <w:b/>
      <w:bCs/>
    </w:rPr>
  </w:style>
  <w:style w:type="character" w:customStyle="1" w:styleId="AsuntodelcomentarioCar">
    <w:name w:val="Asunto del comentario Car"/>
    <w:basedOn w:val="TextocomentarioCar"/>
    <w:link w:val="Asuntodelcomentario"/>
    <w:uiPriority w:val="99"/>
    <w:semiHidden/>
    <w:rsid w:val="00A21FB4"/>
    <w:rPr>
      <w:b/>
      <w:bCs/>
      <w:sz w:val="20"/>
      <w:szCs w:val="20"/>
      <w:lang w:val="en-US"/>
    </w:rPr>
  </w:style>
  <w:style w:type="paragraph" w:styleId="Textodeglobo">
    <w:name w:val="Balloon Text"/>
    <w:basedOn w:val="Normal"/>
    <w:link w:val="TextodegloboCar"/>
    <w:uiPriority w:val="99"/>
    <w:semiHidden/>
    <w:unhideWhenUsed/>
    <w:rsid w:val="00A21F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FB4"/>
    <w:rPr>
      <w:rFonts w:ascii="Segoe UI" w:hAnsi="Segoe UI" w:cs="Segoe UI"/>
      <w:sz w:val="18"/>
      <w:szCs w:val="18"/>
      <w:lang w:val="en-US"/>
    </w:rPr>
  </w:style>
  <w:style w:type="character" w:customStyle="1" w:styleId="Ttulo2Car">
    <w:name w:val="Título 2 Car"/>
    <w:basedOn w:val="Fuentedeprrafopredeter"/>
    <w:link w:val="Ttulo2"/>
    <w:uiPriority w:val="9"/>
    <w:rsid w:val="0001093D"/>
    <w:rPr>
      <w:rFonts w:asciiTheme="majorHAnsi" w:eastAsiaTheme="majorEastAsia" w:hAnsiTheme="majorHAnsi" w:cstheme="majorBidi"/>
      <w:color w:val="2E74B5" w:themeColor="accent1" w:themeShade="BF"/>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next w:val="Normal"/>
    <w:link w:val="Ttulo2Car"/>
    <w:uiPriority w:val="9"/>
    <w:unhideWhenUsed/>
    <w:qFormat/>
    <w:rsid w:val="000109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BFE"/>
    <w:pPr>
      <w:spacing w:before="100" w:beforeAutospacing="1" w:after="100" w:afterAutospacing="1"/>
    </w:pPr>
    <w:rPr>
      <w:rFonts w:ascii="Times New Roman" w:hAnsi="Times New Roman" w:cs="Times New Roman"/>
      <w:lang w:val="en-PH"/>
    </w:rPr>
  </w:style>
  <w:style w:type="paragraph" w:styleId="Textonotapie">
    <w:name w:val="footnote text"/>
    <w:basedOn w:val="Normal"/>
    <w:link w:val="TextonotapieCar"/>
    <w:uiPriority w:val="99"/>
    <w:semiHidden/>
    <w:unhideWhenUsed/>
    <w:rsid w:val="00A21FB4"/>
    <w:rPr>
      <w:sz w:val="20"/>
      <w:szCs w:val="20"/>
    </w:rPr>
  </w:style>
  <w:style w:type="character" w:customStyle="1" w:styleId="TextonotapieCar">
    <w:name w:val="Texto nota pie Car"/>
    <w:basedOn w:val="Fuentedeprrafopredeter"/>
    <w:link w:val="Textonotapie"/>
    <w:uiPriority w:val="99"/>
    <w:semiHidden/>
    <w:rsid w:val="00A21FB4"/>
    <w:rPr>
      <w:sz w:val="20"/>
      <w:szCs w:val="20"/>
      <w:lang w:val="en-US"/>
    </w:rPr>
  </w:style>
  <w:style w:type="character" w:styleId="Refdenotaalpie">
    <w:name w:val="footnote reference"/>
    <w:basedOn w:val="Fuentedeprrafopredeter"/>
    <w:uiPriority w:val="99"/>
    <w:semiHidden/>
    <w:unhideWhenUsed/>
    <w:rsid w:val="00A21FB4"/>
    <w:rPr>
      <w:vertAlign w:val="superscript"/>
    </w:rPr>
  </w:style>
  <w:style w:type="character" w:styleId="Refdecomentario">
    <w:name w:val="annotation reference"/>
    <w:basedOn w:val="Fuentedeprrafopredeter"/>
    <w:uiPriority w:val="99"/>
    <w:semiHidden/>
    <w:unhideWhenUsed/>
    <w:rsid w:val="00A21FB4"/>
    <w:rPr>
      <w:sz w:val="16"/>
      <w:szCs w:val="16"/>
    </w:rPr>
  </w:style>
  <w:style w:type="paragraph" w:styleId="Textocomentario">
    <w:name w:val="annotation text"/>
    <w:basedOn w:val="Normal"/>
    <w:link w:val="TextocomentarioCar"/>
    <w:uiPriority w:val="99"/>
    <w:semiHidden/>
    <w:unhideWhenUsed/>
    <w:rsid w:val="00A21FB4"/>
    <w:rPr>
      <w:sz w:val="20"/>
      <w:szCs w:val="20"/>
    </w:rPr>
  </w:style>
  <w:style w:type="character" w:customStyle="1" w:styleId="TextocomentarioCar">
    <w:name w:val="Texto comentario Car"/>
    <w:basedOn w:val="Fuentedeprrafopredeter"/>
    <w:link w:val="Textocomentario"/>
    <w:uiPriority w:val="99"/>
    <w:semiHidden/>
    <w:rsid w:val="00A21FB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A21FB4"/>
    <w:rPr>
      <w:b/>
      <w:bCs/>
    </w:rPr>
  </w:style>
  <w:style w:type="character" w:customStyle="1" w:styleId="AsuntodelcomentarioCar">
    <w:name w:val="Asunto del comentario Car"/>
    <w:basedOn w:val="TextocomentarioCar"/>
    <w:link w:val="Asuntodelcomentario"/>
    <w:uiPriority w:val="99"/>
    <w:semiHidden/>
    <w:rsid w:val="00A21FB4"/>
    <w:rPr>
      <w:b/>
      <w:bCs/>
      <w:sz w:val="20"/>
      <w:szCs w:val="20"/>
      <w:lang w:val="en-US"/>
    </w:rPr>
  </w:style>
  <w:style w:type="paragraph" w:styleId="Textodeglobo">
    <w:name w:val="Balloon Text"/>
    <w:basedOn w:val="Normal"/>
    <w:link w:val="TextodegloboCar"/>
    <w:uiPriority w:val="99"/>
    <w:semiHidden/>
    <w:unhideWhenUsed/>
    <w:rsid w:val="00A21F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FB4"/>
    <w:rPr>
      <w:rFonts w:ascii="Segoe UI" w:hAnsi="Segoe UI" w:cs="Segoe UI"/>
      <w:sz w:val="18"/>
      <w:szCs w:val="18"/>
      <w:lang w:val="en-US"/>
    </w:rPr>
  </w:style>
  <w:style w:type="character" w:customStyle="1" w:styleId="Ttulo2Car">
    <w:name w:val="Título 2 Car"/>
    <w:basedOn w:val="Fuentedeprrafopredeter"/>
    <w:link w:val="Ttulo2"/>
    <w:uiPriority w:val="9"/>
    <w:rsid w:val="0001093D"/>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8361">
      <w:bodyDiv w:val="1"/>
      <w:marLeft w:val="0"/>
      <w:marRight w:val="0"/>
      <w:marTop w:val="0"/>
      <w:marBottom w:val="0"/>
      <w:divBdr>
        <w:top w:val="none" w:sz="0" w:space="0" w:color="auto"/>
        <w:left w:val="none" w:sz="0" w:space="0" w:color="auto"/>
        <w:bottom w:val="none" w:sz="0" w:space="0" w:color="auto"/>
        <w:right w:val="none" w:sz="0" w:space="0" w:color="auto"/>
      </w:divBdr>
    </w:div>
    <w:div w:id="298919382">
      <w:bodyDiv w:val="1"/>
      <w:marLeft w:val="0"/>
      <w:marRight w:val="0"/>
      <w:marTop w:val="0"/>
      <w:marBottom w:val="0"/>
      <w:divBdr>
        <w:top w:val="none" w:sz="0" w:space="0" w:color="auto"/>
        <w:left w:val="none" w:sz="0" w:space="0" w:color="auto"/>
        <w:bottom w:val="none" w:sz="0" w:space="0" w:color="auto"/>
        <w:right w:val="none" w:sz="0" w:space="0" w:color="auto"/>
      </w:divBdr>
      <w:divsChild>
        <w:div w:id="120199513">
          <w:marLeft w:val="547"/>
          <w:marRight w:val="0"/>
          <w:marTop w:val="96"/>
          <w:marBottom w:val="0"/>
          <w:divBdr>
            <w:top w:val="none" w:sz="0" w:space="0" w:color="auto"/>
            <w:left w:val="none" w:sz="0" w:space="0" w:color="auto"/>
            <w:bottom w:val="none" w:sz="0" w:space="0" w:color="auto"/>
            <w:right w:val="none" w:sz="0" w:space="0" w:color="auto"/>
          </w:divBdr>
        </w:div>
        <w:div w:id="1215312072">
          <w:marLeft w:val="547"/>
          <w:marRight w:val="0"/>
          <w:marTop w:val="96"/>
          <w:marBottom w:val="0"/>
          <w:divBdr>
            <w:top w:val="none" w:sz="0" w:space="0" w:color="auto"/>
            <w:left w:val="none" w:sz="0" w:space="0" w:color="auto"/>
            <w:bottom w:val="none" w:sz="0" w:space="0" w:color="auto"/>
            <w:right w:val="none" w:sz="0" w:space="0" w:color="auto"/>
          </w:divBdr>
        </w:div>
        <w:div w:id="579952585">
          <w:marLeft w:val="547"/>
          <w:marRight w:val="0"/>
          <w:marTop w:val="96"/>
          <w:marBottom w:val="0"/>
          <w:divBdr>
            <w:top w:val="none" w:sz="0" w:space="0" w:color="auto"/>
            <w:left w:val="none" w:sz="0" w:space="0" w:color="auto"/>
            <w:bottom w:val="none" w:sz="0" w:space="0" w:color="auto"/>
            <w:right w:val="none" w:sz="0" w:space="0" w:color="auto"/>
          </w:divBdr>
        </w:div>
        <w:div w:id="616646859">
          <w:marLeft w:val="547"/>
          <w:marRight w:val="0"/>
          <w:marTop w:val="96"/>
          <w:marBottom w:val="0"/>
          <w:divBdr>
            <w:top w:val="none" w:sz="0" w:space="0" w:color="auto"/>
            <w:left w:val="none" w:sz="0" w:space="0" w:color="auto"/>
            <w:bottom w:val="none" w:sz="0" w:space="0" w:color="auto"/>
            <w:right w:val="none" w:sz="0" w:space="0" w:color="auto"/>
          </w:divBdr>
        </w:div>
        <w:div w:id="674960582">
          <w:marLeft w:val="547"/>
          <w:marRight w:val="0"/>
          <w:marTop w:val="96"/>
          <w:marBottom w:val="0"/>
          <w:divBdr>
            <w:top w:val="none" w:sz="0" w:space="0" w:color="auto"/>
            <w:left w:val="none" w:sz="0" w:space="0" w:color="auto"/>
            <w:bottom w:val="none" w:sz="0" w:space="0" w:color="auto"/>
            <w:right w:val="none" w:sz="0" w:space="0" w:color="auto"/>
          </w:divBdr>
        </w:div>
        <w:div w:id="686638072">
          <w:marLeft w:val="547"/>
          <w:marRight w:val="0"/>
          <w:marTop w:val="96"/>
          <w:marBottom w:val="0"/>
          <w:divBdr>
            <w:top w:val="none" w:sz="0" w:space="0" w:color="auto"/>
            <w:left w:val="none" w:sz="0" w:space="0" w:color="auto"/>
            <w:bottom w:val="none" w:sz="0" w:space="0" w:color="auto"/>
            <w:right w:val="none" w:sz="0" w:space="0" w:color="auto"/>
          </w:divBdr>
        </w:div>
      </w:divsChild>
    </w:div>
    <w:div w:id="640117668">
      <w:bodyDiv w:val="1"/>
      <w:marLeft w:val="0"/>
      <w:marRight w:val="0"/>
      <w:marTop w:val="0"/>
      <w:marBottom w:val="0"/>
      <w:divBdr>
        <w:top w:val="none" w:sz="0" w:space="0" w:color="auto"/>
        <w:left w:val="none" w:sz="0" w:space="0" w:color="auto"/>
        <w:bottom w:val="none" w:sz="0" w:space="0" w:color="auto"/>
        <w:right w:val="none" w:sz="0" w:space="0" w:color="auto"/>
      </w:divBdr>
    </w:div>
    <w:div w:id="1018432261">
      <w:bodyDiv w:val="1"/>
      <w:marLeft w:val="0"/>
      <w:marRight w:val="0"/>
      <w:marTop w:val="0"/>
      <w:marBottom w:val="0"/>
      <w:divBdr>
        <w:top w:val="none" w:sz="0" w:space="0" w:color="auto"/>
        <w:left w:val="none" w:sz="0" w:space="0" w:color="auto"/>
        <w:bottom w:val="none" w:sz="0" w:space="0" w:color="auto"/>
        <w:right w:val="none" w:sz="0" w:space="0" w:color="auto"/>
      </w:divBdr>
    </w:div>
    <w:div w:id="1199783112">
      <w:bodyDiv w:val="1"/>
      <w:marLeft w:val="0"/>
      <w:marRight w:val="0"/>
      <w:marTop w:val="0"/>
      <w:marBottom w:val="0"/>
      <w:divBdr>
        <w:top w:val="none" w:sz="0" w:space="0" w:color="auto"/>
        <w:left w:val="none" w:sz="0" w:space="0" w:color="auto"/>
        <w:bottom w:val="none" w:sz="0" w:space="0" w:color="auto"/>
        <w:right w:val="none" w:sz="0" w:space="0" w:color="auto"/>
      </w:divBdr>
      <w:divsChild>
        <w:div w:id="205145663">
          <w:marLeft w:val="547"/>
          <w:marRight w:val="0"/>
          <w:marTop w:val="86"/>
          <w:marBottom w:val="0"/>
          <w:divBdr>
            <w:top w:val="none" w:sz="0" w:space="0" w:color="auto"/>
            <w:left w:val="none" w:sz="0" w:space="0" w:color="auto"/>
            <w:bottom w:val="none" w:sz="0" w:space="0" w:color="auto"/>
            <w:right w:val="none" w:sz="0" w:space="0" w:color="auto"/>
          </w:divBdr>
        </w:div>
        <w:div w:id="1056780949">
          <w:marLeft w:val="547"/>
          <w:marRight w:val="0"/>
          <w:marTop w:val="86"/>
          <w:marBottom w:val="0"/>
          <w:divBdr>
            <w:top w:val="none" w:sz="0" w:space="0" w:color="auto"/>
            <w:left w:val="none" w:sz="0" w:space="0" w:color="auto"/>
            <w:bottom w:val="none" w:sz="0" w:space="0" w:color="auto"/>
            <w:right w:val="none" w:sz="0" w:space="0" w:color="auto"/>
          </w:divBdr>
        </w:div>
        <w:div w:id="29231794">
          <w:marLeft w:val="547"/>
          <w:marRight w:val="0"/>
          <w:marTop w:val="86"/>
          <w:marBottom w:val="0"/>
          <w:divBdr>
            <w:top w:val="none" w:sz="0" w:space="0" w:color="auto"/>
            <w:left w:val="none" w:sz="0" w:space="0" w:color="auto"/>
            <w:bottom w:val="none" w:sz="0" w:space="0" w:color="auto"/>
            <w:right w:val="none" w:sz="0" w:space="0" w:color="auto"/>
          </w:divBdr>
        </w:div>
        <w:div w:id="410003994">
          <w:marLeft w:val="547"/>
          <w:marRight w:val="0"/>
          <w:marTop w:val="86"/>
          <w:marBottom w:val="0"/>
          <w:divBdr>
            <w:top w:val="none" w:sz="0" w:space="0" w:color="auto"/>
            <w:left w:val="none" w:sz="0" w:space="0" w:color="auto"/>
            <w:bottom w:val="none" w:sz="0" w:space="0" w:color="auto"/>
            <w:right w:val="none" w:sz="0" w:space="0" w:color="auto"/>
          </w:divBdr>
        </w:div>
        <w:div w:id="1383290647">
          <w:marLeft w:val="547"/>
          <w:marRight w:val="0"/>
          <w:marTop w:val="86"/>
          <w:marBottom w:val="0"/>
          <w:divBdr>
            <w:top w:val="none" w:sz="0" w:space="0" w:color="auto"/>
            <w:left w:val="none" w:sz="0" w:space="0" w:color="auto"/>
            <w:bottom w:val="none" w:sz="0" w:space="0" w:color="auto"/>
            <w:right w:val="none" w:sz="0" w:space="0" w:color="auto"/>
          </w:divBdr>
        </w:div>
        <w:div w:id="556671173">
          <w:marLeft w:val="547"/>
          <w:marRight w:val="0"/>
          <w:marTop w:val="86"/>
          <w:marBottom w:val="0"/>
          <w:divBdr>
            <w:top w:val="none" w:sz="0" w:space="0" w:color="auto"/>
            <w:left w:val="none" w:sz="0" w:space="0" w:color="auto"/>
            <w:bottom w:val="none" w:sz="0" w:space="0" w:color="auto"/>
            <w:right w:val="none" w:sz="0" w:space="0" w:color="auto"/>
          </w:divBdr>
        </w:div>
        <w:div w:id="657458477">
          <w:marLeft w:val="547"/>
          <w:marRight w:val="0"/>
          <w:marTop w:val="86"/>
          <w:marBottom w:val="0"/>
          <w:divBdr>
            <w:top w:val="none" w:sz="0" w:space="0" w:color="auto"/>
            <w:left w:val="none" w:sz="0" w:space="0" w:color="auto"/>
            <w:bottom w:val="none" w:sz="0" w:space="0" w:color="auto"/>
            <w:right w:val="none" w:sz="0" w:space="0" w:color="auto"/>
          </w:divBdr>
        </w:div>
        <w:div w:id="1658071925">
          <w:marLeft w:val="547"/>
          <w:marRight w:val="0"/>
          <w:marTop w:val="86"/>
          <w:marBottom w:val="0"/>
          <w:divBdr>
            <w:top w:val="none" w:sz="0" w:space="0" w:color="auto"/>
            <w:left w:val="none" w:sz="0" w:space="0" w:color="auto"/>
            <w:bottom w:val="none" w:sz="0" w:space="0" w:color="auto"/>
            <w:right w:val="none" w:sz="0" w:space="0" w:color="auto"/>
          </w:divBdr>
        </w:div>
        <w:div w:id="1051807880">
          <w:marLeft w:val="547"/>
          <w:marRight w:val="0"/>
          <w:marTop w:val="86"/>
          <w:marBottom w:val="0"/>
          <w:divBdr>
            <w:top w:val="none" w:sz="0" w:space="0" w:color="auto"/>
            <w:left w:val="none" w:sz="0" w:space="0" w:color="auto"/>
            <w:bottom w:val="none" w:sz="0" w:space="0" w:color="auto"/>
            <w:right w:val="none" w:sz="0" w:space="0" w:color="auto"/>
          </w:divBdr>
        </w:div>
        <w:div w:id="479344859">
          <w:marLeft w:val="547"/>
          <w:marRight w:val="0"/>
          <w:marTop w:val="86"/>
          <w:marBottom w:val="0"/>
          <w:divBdr>
            <w:top w:val="none" w:sz="0" w:space="0" w:color="auto"/>
            <w:left w:val="none" w:sz="0" w:space="0" w:color="auto"/>
            <w:bottom w:val="none" w:sz="0" w:space="0" w:color="auto"/>
            <w:right w:val="none" w:sz="0" w:space="0" w:color="auto"/>
          </w:divBdr>
        </w:div>
      </w:divsChild>
    </w:div>
    <w:div w:id="1485967682">
      <w:bodyDiv w:val="1"/>
      <w:marLeft w:val="0"/>
      <w:marRight w:val="0"/>
      <w:marTop w:val="0"/>
      <w:marBottom w:val="0"/>
      <w:divBdr>
        <w:top w:val="none" w:sz="0" w:space="0" w:color="auto"/>
        <w:left w:val="none" w:sz="0" w:space="0" w:color="auto"/>
        <w:bottom w:val="none" w:sz="0" w:space="0" w:color="auto"/>
        <w:right w:val="none" w:sz="0" w:space="0" w:color="auto"/>
      </w:divBdr>
      <w:divsChild>
        <w:div w:id="1202061388">
          <w:marLeft w:val="547"/>
          <w:marRight w:val="0"/>
          <w:marTop w:val="96"/>
          <w:marBottom w:val="0"/>
          <w:divBdr>
            <w:top w:val="none" w:sz="0" w:space="0" w:color="auto"/>
            <w:left w:val="none" w:sz="0" w:space="0" w:color="auto"/>
            <w:bottom w:val="none" w:sz="0" w:space="0" w:color="auto"/>
            <w:right w:val="none" w:sz="0" w:space="0" w:color="auto"/>
          </w:divBdr>
        </w:div>
        <w:div w:id="1562672694">
          <w:marLeft w:val="547"/>
          <w:marRight w:val="0"/>
          <w:marTop w:val="96"/>
          <w:marBottom w:val="0"/>
          <w:divBdr>
            <w:top w:val="none" w:sz="0" w:space="0" w:color="auto"/>
            <w:left w:val="none" w:sz="0" w:space="0" w:color="auto"/>
            <w:bottom w:val="none" w:sz="0" w:space="0" w:color="auto"/>
            <w:right w:val="none" w:sz="0" w:space="0" w:color="auto"/>
          </w:divBdr>
        </w:div>
        <w:div w:id="1950232067">
          <w:marLeft w:val="547"/>
          <w:marRight w:val="0"/>
          <w:marTop w:val="96"/>
          <w:marBottom w:val="0"/>
          <w:divBdr>
            <w:top w:val="none" w:sz="0" w:space="0" w:color="auto"/>
            <w:left w:val="none" w:sz="0" w:space="0" w:color="auto"/>
            <w:bottom w:val="none" w:sz="0" w:space="0" w:color="auto"/>
            <w:right w:val="none" w:sz="0" w:space="0" w:color="auto"/>
          </w:divBdr>
        </w:div>
        <w:div w:id="386145499">
          <w:marLeft w:val="547"/>
          <w:marRight w:val="0"/>
          <w:marTop w:val="96"/>
          <w:marBottom w:val="0"/>
          <w:divBdr>
            <w:top w:val="none" w:sz="0" w:space="0" w:color="auto"/>
            <w:left w:val="none" w:sz="0" w:space="0" w:color="auto"/>
            <w:bottom w:val="none" w:sz="0" w:space="0" w:color="auto"/>
            <w:right w:val="none" w:sz="0" w:space="0" w:color="auto"/>
          </w:divBdr>
        </w:div>
        <w:div w:id="988020764">
          <w:marLeft w:val="547"/>
          <w:marRight w:val="0"/>
          <w:marTop w:val="96"/>
          <w:marBottom w:val="0"/>
          <w:divBdr>
            <w:top w:val="none" w:sz="0" w:space="0" w:color="auto"/>
            <w:left w:val="none" w:sz="0" w:space="0" w:color="auto"/>
            <w:bottom w:val="none" w:sz="0" w:space="0" w:color="auto"/>
            <w:right w:val="none" w:sz="0" w:space="0" w:color="auto"/>
          </w:divBdr>
        </w:div>
        <w:div w:id="1435592983">
          <w:marLeft w:val="547"/>
          <w:marRight w:val="0"/>
          <w:marTop w:val="96"/>
          <w:marBottom w:val="0"/>
          <w:divBdr>
            <w:top w:val="none" w:sz="0" w:space="0" w:color="auto"/>
            <w:left w:val="none" w:sz="0" w:space="0" w:color="auto"/>
            <w:bottom w:val="none" w:sz="0" w:space="0" w:color="auto"/>
            <w:right w:val="none" w:sz="0" w:space="0" w:color="auto"/>
          </w:divBdr>
        </w:div>
        <w:div w:id="1807119252">
          <w:marLeft w:val="547"/>
          <w:marRight w:val="0"/>
          <w:marTop w:val="96"/>
          <w:marBottom w:val="0"/>
          <w:divBdr>
            <w:top w:val="none" w:sz="0" w:space="0" w:color="auto"/>
            <w:left w:val="none" w:sz="0" w:space="0" w:color="auto"/>
            <w:bottom w:val="none" w:sz="0" w:space="0" w:color="auto"/>
            <w:right w:val="none" w:sz="0" w:space="0" w:color="auto"/>
          </w:divBdr>
        </w:div>
        <w:div w:id="1684353075">
          <w:marLeft w:val="547"/>
          <w:marRight w:val="0"/>
          <w:marTop w:val="96"/>
          <w:marBottom w:val="0"/>
          <w:divBdr>
            <w:top w:val="none" w:sz="0" w:space="0" w:color="auto"/>
            <w:left w:val="none" w:sz="0" w:space="0" w:color="auto"/>
            <w:bottom w:val="none" w:sz="0" w:space="0" w:color="auto"/>
            <w:right w:val="none" w:sz="0" w:space="0" w:color="auto"/>
          </w:divBdr>
        </w:div>
        <w:div w:id="619650848">
          <w:marLeft w:val="547"/>
          <w:marRight w:val="0"/>
          <w:marTop w:val="96"/>
          <w:marBottom w:val="0"/>
          <w:divBdr>
            <w:top w:val="none" w:sz="0" w:space="0" w:color="auto"/>
            <w:left w:val="none" w:sz="0" w:space="0" w:color="auto"/>
            <w:bottom w:val="none" w:sz="0" w:space="0" w:color="auto"/>
            <w:right w:val="none" w:sz="0" w:space="0" w:color="auto"/>
          </w:divBdr>
        </w:div>
        <w:div w:id="1768310490">
          <w:marLeft w:val="547"/>
          <w:marRight w:val="0"/>
          <w:marTop w:val="96"/>
          <w:marBottom w:val="0"/>
          <w:divBdr>
            <w:top w:val="none" w:sz="0" w:space="0" w:color="auto"/>
            <w:left w:val="none" w:sz="0" w:space="0" w:color="auto"/>
            <w:bottom w:val="none" w:sz="0" w:space="0" w:color="auto"/>
            <w:right w:val="none" w:sz="0" w:space="0" w:color="auto"/>
          </w:divBdr>
        </w:div>
        <w:div w:id="1031146569">
          <w:marLeft w:val="547"/>
          <w:marRight w:val="0"/>
          <w:marTop w:val="96"/>
          <w:marBottom w:val="0"/>
          <w:divBdr>
            <w:top w:val="none" w:sz="0" w:space="0" w:color="auto"/>
            <w:left w:val="none" w:sz="0" w:space="0" w:color="auto"/>
            <w:bottom w:val="none" w:sz="0" w:space="0" w:color="auto"/>
            <w:right w:val="none" w:sz="0" w:space="0" w:color="auto"/>
          </w:divBdr>
        </w:div>
        <w:div w:id="314721389">
          <w:marLeft w:val="547"/>
          <w:marRight w:val="0"/>
          <w:marTop w:val="96"/>
          <w:marBottom w:val="0"/>
          <w:divBdr>
            <w:top w:val="none" w:sz="0" w:space="0" w:color="auto"/>
            <w:left w:val="none" w:sz="0" w:space="0" w:color="auto"/>
            <w:bottom w:val="none" w:sz="0" w:space="0" w:color="auto"/>
            <w:right w:val="none" w:sz="0" w:space="0" w:color="auto"/>
          </w:divBdr>
        </w:div>
        <w:div w:id="1077240161">
          <w:marLeft w:val="547"/>
          <w:marRight w:val="0"/>
          <w:marTop w:val="96"/>
          <w:marBottom w:val="0"/>
          <w:divBdr>
            <w:top w:val="none" w:sz="0" w:space="0" w:color="auto"/>
            <w:left w:val="none" w:sz="0" w:space="0" w:color="auto"/>
            <w:bottom w:val="none" w:sz="0" w:space="0" w:color="auto"/>
            <w:right w:val="none" w:sz="0" w:space="0" w:color="auto"/>
          </w:divBdr>
        </w:div>
      </w:divsChild>
    </w:div>
    <w:div w:id="1919241308">
      <w:bodyDiv w:val="1"/>
      <w:marLeft w:val="0"/>
      <w:marRight w:val="0"/>
      <w:marTop w:val="0"/>
      <w:marBottom w:val="0"/>
      <w:divBdr>
        <w:top w:val="none" w:sz="0" w:space="0" w:color="auto"/>
        <w:left w:val="none" w:sz="0" w:space="0" w:color="auto"/>
        <w:bottom w:val="none" w:sz="0" w:space="0" w:color="auto"/>
        <w:right w:val="none" w:sz="0" w:space="0" w:color="auto"/>
      </w:divBdr>
    </w:div>
    <w:div w:id="2138720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84F3-D63C-0343-BE35-8C0452D9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4987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magata</dc:creator>
  <cp:keywords/>
  <dc:description/>
  <cp:lastModifiedBy>CAPDI</cp:lastModifiedBy>
  <cp:revision>2</cp:revision>
  <dcterms:created xsi:type="dcterms:W3CDTF">2017-03-21T10:43:00Z</dcterms:created>
  <dcterms:modified xsi:type="dcterms:W3CDTF">2017-03-21T10:43:00Z</dcterms:modified>
</cp:coreProperties>
</file>